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07ABD7BF" w:rsidR="0046289C" w:rsidRPr="003A7F87"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7F87">
        <w:rPr>
          <w:rFonts w:ascii="Arial" w:eastAsia="Arial Unicode MS" w:hAnsi="Arial" w:cs="Arial"/>
          <w:b/>
          <w:bCs/>
          <w:sz w:val="24"/>
        </w:rPr>
        <w:t>3GP</w:t>
      </w:r>
      <w:r w:rsidR="002902D9" w:rsidRPr="003A7F87">
        <w:rPr>
          <w:rFonts w:ascii="Arial" w:eastAsia="Arial Unicode MS" w:hAnsi="Arial" w:cs="Arial"/>
          <w:b/>
          <w:bCs/>
          <w:sz w:val="24"/>
        </w:rPr>
        <w:t>P TSG-WG SA2 Meeting #1</w:t>
      </w:r>
      <w:r w:rsidR="009B64E4" w:rsidRPr="003A7F87">
        <w:rPr>
          <w:rFonts w:ascii="Arial" w:eastAsia="Arial Unicode MS" w:hAnsi="Arial" w:cs="Arial"/>
          <w:b/>
          <w:bCs/>
          <w:sz w:val="24"/>
        </w:rPr>
        <w:t>6</w:t>
      </w:r>
      <w:r w:rsidR="003A7F87" w:rsidRPr="003A7F87">
        <w:rPr>
          <w:rFonts w:ascii="Arial" w:eastAsia="Arial Unicode MS" w:hAnsi="Arial" w:cs="Arial"/>
          <w:b/>
          <w:bCs/>
          <w:sz w:val="24"/>
        </w:rPr>
        <w:t>6</w:t>
      </w:r>
      <w:r w:rsidRPr="003A7F87">
        <w:rPr>
          <w:rFonts w:ascii="Arial" w:eastAsia="Arial Unicode MS" w:hAnsi="Arial" w:cs="Arial"/>
          <w:b/>
          <w:bCs/>
          <w:sz w:val="24"/>
        </w:rPr>
        <w:tab/>
      </w:r>
      <w:r w:rsidRPr="003A7F87">
        <w:rPr>
          <w:rFonts w:ascii="Arial" w:eastAsia="Arial Unicode MS" w:hAnsi="Arial" w:cs="Arial"/>
          <w:b/>
          <w:bCs/>
          <w:i/>
          <w:sz w:val="28"/>
        </w:rPr>
        <w:t>S2-2</w:t>
      </w:r>
      <w:r w:rsidR="00264B34" w:rsidRPr="003A7F87">
        <w:rPr>
          <w:rFonts w:ascii="Arial" w:eastAsia="Arial Unicode MS" w:hAnsi="Arial" w:cs="Arial"/>
          <w:b/>
          <w:bCs/>
          <w:i/>
          <w:sz w:val="28"/>
        </w:rPr>
        <w:t>4</w:t>
      </w:r>
      <w:r w:rsidR="003A7F87" w:rsidRPr="003A7F87">
        <w:rPr>
          <w:rFonts w:ascii="Arial" w:eastAsia="Arial Unicode MS" w:hAnsi="Arial" w:cs="Arial"/>
          <w:b/>
          <w:bCs/>
          <w:i/>
          <w:sz w:val="28"/>
        </w:rPr>
        <w:t>12289</w:t>
      </w:r>
    </w:p>
    <w:p w14:paraId="7EB5C9AE" w14:textId="3FA52DF0" w:rsidR="00A24F28" w:rsidRPr="003A7F87" w:rsidRDefault="003A7F87"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7F87">
        <w:rPr>
          <w:b/>
          <w:noProof/>
          <w:sz w:val="24"/>
        </w:rPr>
        <w:t>Orlando, USA, 18th Nov – 22th Nov, 2024</w:t>
      </w:r>
      <w:r w:rsidR="0021576A" w:rsidRPr="003A7F87">
        <w:rPr>
          <w:rFonts w:ascii="Arial" w:eastAsia="Arial Unicode MS" w:hAnsi="Arial" w:cs="Arial"/>
          <w:b/>
          <w:bCs/>
        </w:rPr>
        <w:tab/>
      </w:r>
      <w:r w:rsidR="00050A6B" w:rsidRPr="003A7F87">
        <w:rPr>
          <w:rFonts w:ascii="Arial" w:hAnsi="Arial" w:cs="Arial"/>
          <w:b/>
          <w:bCs/>
          <w:color w:val="0000FF"/>
        </w:rPr>
        <w:t>(revision of S2-2</w:t>
      </w:r>
      <w:r w:rsidR="00264B34" w:rsidRPr="003A7F87">
        <w:rPr>
          <w:rFonts w:ascii="Arial" w:hAnsi="Arial" w:cs="Arial"/>
          <w:b/>
          <w:bCs/>
          <w:color w:val="0000FF"/>
        </w:rPr>
        <w:t>40</w:t>
      </w:r>
      <w:r w:rsidR="00E879AF" w:rsidRPr="003A7F87">
        <w:rPr>
          <w:rFonts w:ascii="Arial" w:hAnsi="Arial" w:cs="Arial"/>
          <w:b/>
          <w:bCs/>
          <w:color w:val="0000FF"/>
        </w:rPr>
        <w:t>xxxx)</w:t>
      </w:r>
    </w:p>
    <w:p w14:paraId="1F071D70" w14:textId="77777777" w:rsidR="00A24F28" w:rsidRPr="003A7F87" w:rsidRDefault="00A24F28" w:rsidP="00A24F28">
      <w:pPr>
        <w:rPr>
          <w:rFonts w:ascii="Arial" w:hAnsi="Arial" w:cs="Arial"/>
        </w:rPr>
      </w:pPr>
    </w:p>
    <w:p w14:paraId="6F0103AA" w14:textId="77777777" w:rsidR="00A24F28" w:rsidRPr="003A7F87" w:rsidRDefault="00A24F28" w:rsidP="00A24F28">
      <w:pPr>
        <w:ind w:left="2127" w:hanging="2127"/>
        <w:rPr>
          <w:rFonts w:ascii="Arial" w:hAnsi="Arial" w:cs="Arial"/>
          <w:b/>
        </w:rPr>
      </w:pPr>
      <w:r w:rsidRPr="003A7F87">
        <w:rPr>
          <w:rFonts w:ascii="Arial" w:hAnsi="Arial" w:cs="Arial"/>
          <w:b/>
        </w:rPr>
        <w:t>Source:</w:t>
      </w:r>
      <w:r w:rsidRPr="003A7F87">
        <w:rPr>
          <w:rFonts w:ascii="Arial" w:hAnsi="Arial" w:cs="Arial"/>
          <w:b/>
        </w:rPr>
        <w:tab/>
      </w:r>
      <w:r w:rsidR="00E636FF" w:rsidRPr="003A7F87">
        <w:rPr>
          <w:rFonts w:ascii="Arial" w:hAnsi="Arial" w:cs="Arial"/>
          <w:b/>
        </w:rPr>
        <w:t xml:space="preserve">Huawei, </w:t>
      </w:r>
      <w:r w:rsidR="008F7D6D" w:rsidRPr="003A7F87">
        <w:rPr>
          <w:rFonts w:ascii="Arial" w:hAnsi="Arial" w:cs="Arial"/>
          <w:b/>
        </w:rPr>
        <w:t>HiSilicon</w:t>
      </w:r>
    </w:p>
    <w:p w14:paraId="14F67085" w14:textId="23AB7860" w:rsidR="0022711B" w:rsidRPr="003A7F87" w:rsidRDefault="00A24F28" w:rsidP="00A24F28">
      <w:pPr>
        <w:ind w:left="2127" w:hanging="2127"/>
        <w:rPr>
          <w:rFonts w:ascii="Arial" w:hAnsi="Arial" w:cs="Arial"/>
          <w:b/>
        </w:rPr>
      </w:pPr>
      <w:r w:rsidRPr="003A7F87">
        <w:rPr>
          <w:rFonts w:ascii="Arial" w:hAnsi="Arial" w:cs="Arial"/>
          <w:b/>
        </w:rPr>
        <w:t>Title:</w:t>
      </w:r>
      <w:r w:rsidRPr="003A7F87">
        <w:rPr>
          <w:rFonts w:ascii="Arial" w:hAnsi="Arial" w:cs="Arial"/>
          <w:b/>
        </w:rPr>
        <w:tab/>
      </w:r>
      <w:r w:rsidR="009F7F60" w:rsidRPr="003A7F87">
        <w:rPr>
          <w:rFonts w:ascii="Arial" w:hAnsi="Arial" w:cs="Arial"/>
          <w:b/>
        </w:rPr>
        <w:t xml:space="preserve">Support for NR </w:t>
      </w:r>
      <w:proofErr w:type="spellStart"/>
      <w:r w:rsidR="009F7F60" w:rsidRPr="003A7F87">
        <w:rPr>
          <w:rFonts w:ascii="Arial" w:hAnsi="Arial" w:cs="Arial"/>
          <w:b/>
        </w:rPr>
        <w:t>Femto</w:t>
      </w:r>
      <w:proofErr w:type="spellEnd"/>
      <w:r w:rsidR="009F7F60" w:rsidRPr="003A7F87">
        <w:rPr>
          <w:rFonts w:ascii="Arial" w:hAnsi="Arial" w:cs="Arial"/>
          <w:b/>
        </w:rPr>
        <w:t xml:space="preserve"> local service</w:t>
      </w:r>
    </w:p>
    <w:p w14:paraId="4D475730" w14:textId="1A9102D1" w:rsidR="00A24F28" w:rsidRPr="003A7F87" w:rsidRDefault="002A3C41" w:rsidP="00A24F28">
      <w:pPr>
        <w:ind w:left="2127" w:hanging="2127"/>
        <w:rPr>
          <w:rFonts w:ascii="Arial" w:hAnsi="Arial" w:cs="Arial"/>
          <w:b/>
        </w:rPr>
      </w:pPr>
      <w:r w:rsidRPr="003A7F87">
        <w:rPr>
          <w:rFonts w:ascii="Arial" w:hAnsi="Arial" w:cs="Arial"/>
          <w:b/>
        </w:rPr>
        <w:t>Document for:</w:t>
      </w:r>
      <w:r w:rsidRPr="003A7F87">
        <w:rPr>
          <w:rFonts w:ascii="Arial" w:hAnsi="Arial" w:cs="Arial"/>
          <w:b/>
        </w:rPr>
        <w:tab/>
      </w:r>
      <w:r w:rsidR="00B4739E" w:rsidRPr="003A7F87">
        <w:rPr>
          <w:rFonts w:ascii="Arial" w:hAnsi="Arial" w:cs="Arial"/>
          <w:b/>
        </w:rPr>
        <w:t>Discussion</w:t>
      </w:r>
    </w:p>
    <w:p w14:paraId="44E8A11B" w14:textId="5618F166" w:rsidR="00A24F28" w:rsidRPr="003A7F87" w:rsidRDefault="00E2205A" w:rsidP="00A24F28">
      <w:pPr>
        <w:ind w:left="2127" w:hanging="2127"/>
        <w:rPr>
          <w:rFonts w:ascii="Arial" w:hAnsi="Arial" w:cs="Arial"/>
          <w:b/>
        </w:rPr>
      </w:pPr>
      <w:r w:rsidRPr="003A7F87">
        <w:rPr>
          <w:rFonts w:ascii="Arial" w:hAnsi="Arial" w:cs="Arial"/>
          <w:b/>
        </w:rPr>
        <w:t>Agenda Item:</w:t>
      </w:r>
      <w:r w:rsidRPr="003A7F87">
        <w:rPr>
          <w:rFonts w:ascii="Arial" w:hAnsi="Arial" w:cs="Arial"/>
          <w:b/>
        </w:rPr>
        <w:tab/>
      </w:r>
      <w:r w:rsidR="009F7F60" w:rsidRPr="003A7F87">
        <w:rPr>
          <w:rFonts w:ascii="Arial" w:hAnsi="Arial" w:cs="Arial"/>
          <w:b/>
        </w:rPr>
        <w:t>19.12.2</w:t>
      </w:r>
    </w:p>
    <w:p w14:paraId="2B796C64" w14:textId="2719E2F6" w:rsidR="00A24F28" w:rsidRPr="003A7F87" w:rsidRDefault="00A24F28" w:rsidP="00A24F28">
      <w:pPr>
        <w:ind w:left="2127" w:hanging="2127"/>
        <w:rPr>
          <w:rFonts w:ascii="Arial" w:hAnsi="Arial" w:cs="Arial"/>
          <w:b/>
        </w:rPr>
      </w:pPr>
      <w:r w:rsidRPr="003A7F87">
        <w:rPr>
          <w:rFonts w:ascii="Arial" w:hAnsi="Arial" w:cs="Arial"/>
          <w:b/>
        </w:rPr>
        <w:t>Work Item / Release:</w:t>
      </w:r>
      <w:r w:rsidRPr="003A7F87">
        <w:rPr>
          <w:rFonts w:ascii="Arial" w:hAnsi="Arial" w:cs="Arial"/>
          <w:b/>
        </w:rPr>
        <w:tab/>
      </w:r>
      <w:r w:rsidR="009F7F60" w:rsidRPr="003A7F87">
        <w:rPr>
          <w:rFonts w:ascii="Arial" w:hAnsi="Arial" w:cs="Arial"/>
          <w:b/>
        </w:rPr>
        <w:t>5G_Femto</w:t>
      </w:r>
      <w:r w:rsidR="00E2205A" w:rsidRPr="003A7F87">
        <w:rPr>
          <w:rFonts w:ascii="Arial" w:hAnsi="Arial" w:cs="Arial"/>
          <w:b/>
        </w:rPr>
        <w:t xml:space="preserve"> / Rel-</w:t>
      </w:r>
      <w:r w:rsidR="006B3C39" w:rsidRPr="003A7F87">
        <w:rPr>
          <w:rFonts w:ascii="Arial" w:hAnsi="Arial" w:cs="Arial"/>
          <w:b/>
        </w:rPr>
        <w:t>1</w:t>
      </w:r>
      <w:r w:rsidR="001E714F" w:rsidRPr="003A7F87">
        <w:rPr>
          <w:rFonts w:ascii="Arial" w:hAnsi="Arial" w:cs="Arial"/>
          <w:b/>
        </w:rPr>
        <w:t>9</w:t>
      </w:r>
    </w:p>
    <w:p w14:paraId="6C3FFB29" w14:textId="60241CB5" w:rsidR="00EF48DB" w:rsidRPr="003A7F87" w:rsidRDefault="00A24F28" w:rsidP="00EC53AC">
      <w:pPr>
        <w:jc w:val="both"/>
        <w:rPr>
          <w:rFonts w:ascii="Arial" w:hAnsi="Arial" w:cs="Arial"/>
          <w:i/>
        </w:rPr>
      </w:pPr>
      <w:r w:rsidRPr="003A7F87">
        <w:rPr>
          <w:rFonts w:ascii="Arial" w:hAnsi="Arial" w:cs="Arial"/>
          <w:i/>
        </w:rPr>
        <w:t xml:space="preserve">Abstract: </w:t>
      </w:r>
      <w:r w:rsidR="002B0DBE" w:rsidRPr="003A7F87">
        <w:rPr>
          <w:rFonts w:ascii="Arial" w:hAnsi="Arial" w:cs="Arial"/>
          <w:i/>
        </w:rPr>
        <w:t>This discussion paper proposes to analyse whether the existing mechanism could support the local services</w:t>
      </w:r>
      <w:r w:rsidR="00F934D8" w:rsidRPr="003A7F87">
        <w:rPr>
          <w:rFonts w:ascii="Arial" w:hAnsi="Arial" w:cs="Arial"/>
          <w:i/>
        </w:rPr>
        <w:t xml:space="preserve"> and consideration on the access to </w:t>
      </w:r>
      <w:proofErr w:type="spellStart"/>
      <w:r w:rsidR="00F934D8" w:rsidRPr="003A7F87">
        <w:rPr>
          <w:rFonts w:ascii="Arial" w:hAnsi="Arial" w:cs="Arial"/>
          <w:i/>
        </w:rPr>
        <w:t>femto</w:t>
      </w:r>
      <w:proofErr w:type="spellEnd"/>
      <w:r w:rsidR="00F934D8" w:rsidRPr="003A7F87">
        <w:rPr>
          <w:rFonts w:ascii="Arial" w:hAnsi="Arial" w:cs="Arial"/>
          <w:i/>
        </w:rPr>
        <w:t xml:space="preserve"> deployed in residential scenario</w:t>
      </w:r>
      <w:r w:rsidR="002B0DBE" w:rsidRPr="003A7F87">
        <w:rPr>
          <w:rFonts w:ascii="Arial" w:hAnsi="Arial" w:cs="Arial"/>
          <w:i/>
        </w:rPr>
        <w:t>.</w:t>
      </w:r>
    </w:p>
    <w:p w14:paraId="6D9354FE" w14:textId="77777777" w:rsidR="00A93620" w:rsidRPr="003A7F87" w:rsidRDefault="00B3593E" w:rsidP="00B3593E">
      <w:pPr>
        <w:pStyle w:val="Heading1"/>
      </w:pPr>
      <w:r w:rsidRPr="003A7F87">
        <w:t xml:space="preserve">1. </w:t>
      </w:r>
      <w:r w:rsidR="00B4739E" w:rsidRPr="003A7F87">
        <w:t>Introduction</w:t>
      </w:r>
    </w:p>
    <w:p w14:paraId="48309347" w14:textId="14714CF2" w:rsidR="00294B58" w:rsidRPr="003A7F87" w:rsidRDefault="002B0DBE" w:rsidP="00294B58">
      <w:pPr>
        <w:rPr>
          <w:rFonts w:eastAsiaTheme="minorEastAsia"/>
          <w:lang w:eastAsia="zh-CN"/>
        </w:rPr>
      </w:pPr>
      <w:r w:rsidRPr="003A7F87">
        <w:rPr>
          <w:rFonts w:eastAsiaTheme="minorEastAsia"/>
          <w:lang w:eastAsia="zh-CN"/>
        </w:rPr>
        <w:t xml:space="preserve">During the SA2#165 meeting, there is no conclusion for supporting local services. This discussion paper proposes to analyse whether the existing mechanism could support the local services. </w:t>
      </w:r>
    </w:p>
    <w:p w14:paraId="54E76C1C" w14:textId="255527E4" w:rsidR="002B0DBE" w:rsidRPr="003A7F87" w:rsidRDefault="002B0DBE" w:rsidP="00294B58">
      <w:pPr>
        <w:rPr>
          <w:rFonts w:eastAsiaTheme="minorEastAsia"/>
          <w:lang w:eastAsia="zh-CN"/>
        </w:rPr>
      </w:pPr>
      <w:r w:rsidRPr="003A7F87">
        <w:rPr>
          <w:rFonts w:eastAsiaTheme="minorEastAsia"/>
          <w:lang w:eastAsia="zh-CN"/>
        </w:rPr>
        <w:t>There two scenarios for local service:</w:t>
      </w:r>
    </w:p>
    <w:p w14:paraId="2D18F5C8" w14:textId="1E100C7D" w:rsidR="002B0DBE" w:rsidRPr="003A7F87" w:rsidRDefault="00B87CD5" w:rsidP="002B0DBE">
      <w:pPr>
        <w:pStyle w:val="ListParagraph"/>
        <w:numPr>
          <w:ilvl w:val="0"/>
          <w:numId w:val="21"/>
        </w:numPr>
        <w:rPr>
          <w:rFonts w:eastAsiaTheme="minorEastAsia"/>
          <w:lang w:eastAsia="zh-CN"/>
        </w:rPr>
      </w:pPr>
      <w:r w:rsidRPr="003A7F87">
        <w:rPr>
          <w:rFonts w:eastAsiaTheme="minorEastAsia"/>
          <w:lang w:eastAsia="zh-CN"/>
        </w:rPr>
        <w:t xml:space="preserve">Corporate scenario: </w:t>
      </w:r>
      <w:r w:rsidR="0023414D" w:rsidRPr="003A7F87">
        <w:rPr>
          <w:rFonts w:eastAsiaTheme="minorEastAsia"/>
          <w:lang w:eastAsia="zh-CN"/>
        </w:rPr>
        <w:t>S</w:t>
      </w:r>
      <w:r w:rsidRPr="003A7F87">
        <w:rPr>
          <w:rFonts w:eastAsiaTheme="minorEastAsia"/>
          <w:lang w:eastAsia="zh-CN"/>
        </w:rPr>
        <w:t xml:space="preserve">everal NR </w:t>
      </w:r>
      <w:proofErr w:type="spellStart"/>
      <w:r w:rsidRPr="003A7F87">
        <w:rPr>
          <w:rFonts w:eastAsiaTheme="minorEastAsia"/>
          <w:lang w:eastAsia="zh-CN"/>
        </w:rPr>
        <w:t>Femto</w:t>
      </w:r>
      <w:proofErr w:type="spellEnd"/>
      <w:r w:rsidRPr="003A7F87">
        <w:rPr>
          <w:rFonts w:eastAsiaTheme="minorEastAsia"/>
          <w:lang w:eastAsia="zh-CN"/>
        </w:rPr>
        <w:t xml:space="preserve"> </w:t>
      </w:r>
      <w:r w:rsidR="002233AA" w:rsidRPr="003A7F87">
        <w:rPr>
          <w:rFonts w:eastAsiaTheme="minorEastAsia"/>
          <w:lang w:eastAsia="zh-CN"/>
        </w:rPr>
        <w:t>and optionally a local UPF.</w:t>
      </w:r>
    </w:p>
    <w:p w14:paraId="2692D945" w14:textId="2BF3D5E0" w:rsidR="00B87CD5" w:rsidRPr="003A7F87" w:rsidRDefault="00B87CD5" w:rsidP="002B0DBE">
      <w:pPr>
        <w:pStyle w:val="ListParagraph"/>
        <w:numPr>
          <w:ilvl w:val="0"/>
          <w:numId w:val="21"/>
        </w:numPr>
        <w:rPr>
          <w:rFonts w:eastAsiaTheme="minorEastAsia"/>
          <w:lang w:eastAsia="zh-CN"/>
        </w:rPr>
      </w:pPr>
      <w:r w:rsidRPr="003A7F87">
        <w:rPr>
          <w:rFonts w:eastAsiaTheme="minorEastAsia" w:hint="eastAsia"/>
          <w:lang w:eastAsia="zh-CN"/>
        </w:rPr>
        <w:t>H</w:t>
      </w:r>
      <w:r w:rsidRPr="003A7F87">
        <w:rPr>
          <w:rFonts w:eastAsiaTheme="minorEastAsia"/>
          <w:lang w:eastAsia="zh-CN"/>
        </w:rPr>
        <w:t xml:space="preserve">ome scenario: One NR </w:t>
      </w:r>
      <w:proofErr w:type="spellStart"/>
      <w:r w:rsidRPr="003A7F87">
        <w:rPr>
          <w:rFonts w:eastAsiaTheme="minorEastAsia"/>
          <w:lang w:eastAsia="zh-CN"/>
        </w:rPr>
        <w:t>Femto</w:t>
      </w:r>
      <w:proofErr w:type="spellEnd"/>
      <w:r w:rsidRPr="003A7F87">
        <w:rPr>
          <w:rFonts w:eastAsiaTheme="minorEastAsia"/>
          <w:lang w:eastAsia="zh-CN"/>
        </w:rPr>
        <w:t xml:space="preserve"> </w:t>
      </w:r>
      <w:r w:rsidR="002233AA" w:rsidRPr="003A7F87">
        <w:rPr>
          <w:rFonts w:eastAsiaTheme="minorEastAsia"/>
          <w:lang w:eastAsia="zh-CN"/>
        </w:rPr>
        <w:t xml:space="preserve">and optionally a local UPF, the UPF may collocated with the NR </w:t>
      </w:r>
      <w:proofErr w:type="spellStart"/>
      <w:r w:rsidR="002233AA" w:rsidRPr="003A7F87">
        <w:rPr>
          <w:rFonts w:eastAsiaTheme="minorEastAsia"/>
          <w:lang w:eastAsia="zh-CN"/>
        </w:rPr>
        <w:t>Fetmo</w:t>
      </w:r>
      <w:proofErr w:type="spellEnd"/>
      <w:r w:rsidR="002233AA" w:rsidRPr="003A7F87">
        <w:rPr>
          <w:rFonts w:eastAsiaTheme="minorEastAsia"/>
          <w:lang w:eastAsia="zh-CN"/>
        </w:rPr>
        <w:t>.</w:t>
      </w:r>
    </w:p>
    <w:p w14:paraId="4460B92F" w14:textId="486BA624" w:rsidR="002233AA" w:rsidRPr="003A7F87" w:rsidRDefault="002233AA" w:rsidP="002233AA">
      <w:pPr>
        <w:rPr>
          <w:rFonts w:eastAsiaTheme="minorEastAsia"/>
          <w:lang w:eastAsia="zh-CN"/>
        </w:rPr>
      </w:pPr>
      <w:r w:rsidRPr="003A7F87">
        <w:rPr>
          <w:rFonts w:eastAsiaTheme="minorEastAsia"/>
          <w:lang w:eastAsia="zh-CN"/>
        </w:rPr>
        <w:t xml:space="preserve">UE can access the local service via the NR </w:t>
      </w:r>
      <w:proofErr w:type="spellStart"/>
      <w:r w:rsidRPr="003A7F87">
        <w:rPr>
          <w:rFonts w:eastAsiaTheme="minorEastAsia"/>
          <w:lang w:eastAsia="zh-CN"/>
        </w:rPr>
        <w:t>Femto</w:t>
      </w:r>
      <w:proofErr w:type="spellEnd"/>
      <w:r w:rsidRPr="003A7F87">
        <w:rPr>
          <w:rFonts w:eastAsiaTheme="minorEastAsia"/>
          <w:lang w:eastAsia="zh-CN"/>
        </w:rPr>
        <w:t>. A dedicate UPF maybe used to support local services.</w:t>
      </w:r>
    </w:p>
    <w:p w14:paraId="0A8EE024" w14:textId="646E3600" w:rsidR="0076782A" w:rsidRPr="003A7F87" w:rsidRDefault="00F261CF" w:rsidP="00F261CF">
      <w:pPr>
        <w:pStyle w:val="Heading1"/>
        <w:rPr>
          <w:lang w:val="en-US" w:eastAsia="zh-CN"/>
        </w:rPr>
      </w:pPr>
      <w:r w:rsidRPr="003A7F87">
        <w:rPr>
          <w:lang w:val="en-US" w:eastAsia="zh-CN"/>
        </w:rPr>
        <w:t>2. Discussion</w:t>
      </w:r>
    </w:p>
    <w:p w14:paraId="731A9908" w14:textId="01631091" w:rsidR="00F934D8" w:rsidRPr="003A7F87" w:rsidRDefault="00F934D8" w:rsidP="00F934D8">
      <w:pPr>
        <w:rPr>
          <w:lang w:val="en-US" w:eastAsia="zh-CN"/>
        </w:rPr>
      </w:pPr>
      <w:r w:rsidRPr="003A7F87">
        <w:rPr>
          <w:lang w:val="en-US" w:eastAsia="zh-CN"/>
        </w:rPr>
        <w:t>In this document we consider the corporate and residential scenario for the access to local services and the deployment consideration on the networking aspects.</w:t>
      </w:r>
    </w:p>
    <w:p w14:paraId="507F3A68" w14:textId="08D1BF13" w:rsidR="00F934D8" w:rsidRPr="003A7F87" w:rsidRDefault="00F934D8" w:rsidP="00F934D8">
      <w:pPr>
        <w:pStyle w:val="Heading2"/>
        <w:rPr>
          <w:lang w:val="it-IT" w:eastAsia="zh-CN"/>
        </w:rPr>
      </w:pPr>
      <w:r w:rsidRPr="003A7F87">
        <w:rPr>
          <w:lang w:val="it-IT" w:eastAsia="zh-CN"/>
        </w:rPr>
        <w:t>2.1 Access to local services</w:t>
      </w:r>
    </w:p>
    <w:p w14:paraId="26397449" w14:textId="31800375" w:rsidR="00214A95" w:rsidRPr="003A7F87" w:rsidRDefault="00012A7C" w:rsidP="00294B58">
      <w:pPr>
        <w:rPr>
          <w:rFonts w:eastAsiaTheme="minorEastAsia"/>
          <w:b/>
          <w:bCs/>
          <w:lang w:val="it-IT" w:eastAsia="zh-CN"/>
        </w:rPr>
      </w:pPr>
      <w:r w:rsidRPr="003A7F87">
        <w:rPr>
          <w:rFonts w:eastAsiaTheme="minorEastAsia"/>
          <w:b/>
          <w:bCs/>
          <w:lang w:val="it-IT" w:eastAsia="zh-CN"/>
        </w:rPr>
        <w:t>Scenario 1 (corporate scenario):</w:t>
      </w:r>
    </w:p>
    <w:p w14:paraId="171175C0" w14:textId="0F6F0764" w:rsidR="00012A7C" w:rsidRPr="003A7F87" w:rsidRDefault="00B915E2" w:rsidP="00012A7C">
      <w:pPr>
        <w:jc w:val="center"/>
        <w:rPr>
          <w:rFonts w:eastAsiaTheme="minorEastAsia"/>
          <w:lang w:eastAsia="zh-CN"/>
        </w:rPr>
      </w:pPr>
      <w:r w:rsidRPr="003A7F87">
        <w:rPr>
          <w:rFonts w:eastAsiaTheme="minorEastAsia" w:hint="eastAsia"/>
          <w:noProof/>
        </w:rPr>
        <w:drawing>
          <wp:inline distT="0" distB="0" distL="0" distR="0" wp14:anchorId="012CE7E7" wp14:editId="0668290F">
            <wp:extent cx="3199503" cy="1925938"/>
            <wp:effectExtent l="0" t="0" r="1270" b="0"/>
            <wp:docPr id="2" name="图片 2" descr="C:\Users\l00653158\AppData\Local\Microsoft\Windows\INetCache\Content.MSO\59008CA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00653158\AppData\Local\Microsoft\Windows\INetCache\Content.MSO\59008CA1.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8376" cy="1967396"/>
                    </a:xfrm>
                    <a:prstGeom prst="rect">
                      <a:avLst/>
                    </a:prstGeom>
                    <a:noFill/>
                    <a:ln>
                      <a:noFill/>
                    </a:ln>
                  </pic:spPr>
                </pic:pic>
              </a:graphicData>
            </a:graphic>
          </wp:inline>
        </w:drawing>
      </w:r>
    </w:p>
    <w:p w14:paraId="62156547" w14:textId="2908F820" w:rsidR="009236DB" w:rsidRPr="003A7F87" w:rsidRDefault="009236DB" w:rsidP="009236DB">
      <w:pPr>
        <w:jc w:val="center"/>
        <w:rPr>
          <w:rFonts w:eastAsiaTheme="minorEastAsia"/>
          <w:lang w:eastAsia="zh-CN"/>
        </w:rPr>
      </w:pPr>
      <w:r w:rsidRPr="003A7F87">
        <w:rPr>
          <w:rFonts w:eastAsiaTheme="minorEastAsia"/>
          <w:lang w:eastAsia="zh-CN"/>
        </w:rPr>
        <w:t>Figure 1: Corporate scenario</w:t>
      </w:r>
    </w:p>
    <w:p w14:paraId="317B4BBD" w14:textId="77777777" w:rsidR="009236DB" w:rsidRPr="003A7F87" w:rsidRDefault="009236DB" w:rsidP="00012A7C">
      <w:pPr>
        <w:jc w:val="center"/>
        <w:rPr>
          <w:rFonts w:eastAsiaTheme="minorEastAsia"/>
          <w:lang w:eastAsia="zh-CN"/>
        </w:rPr>
      </w:pPr>
    </w:p>
    <w:p w14:paraId="492E933F" w14:textId="683D3ED1" w:rsidR="002C0D08" w:rsidRPr="003A7F87" w:rsidRDefault="00012A7C" w:rsidP="00012A7C">
      <w:pPr>
        <w:rPr>
          <w:rFonts w:eastAsiaTheme="minorEastAsia"/>
          <w:lang w:eastAsia="zh-CN"/>
        </w:rPr>
      </w:pPr>
      <w:r w:rsidRPr="003A7F87">
        <w:rPr>
          <w:rFonts w:eastAsiaTheme="minorEastAsia"/>
          <w:lang w:eastAsia="zh-CN"/>
        </w:rPr>
        <w:t>In this scenario, a dedicate S-NSSAI or dedicate DNN may be used for local services.</w:t>
      </w:r>
      <w:r w:rsidR="001567B5" w:rsidRPr="003A7F87">
        <w:rPr>
          <w:rFonts w:eastAsiaTheme="minorEastAsia"/>
          <w:lang w:eastAsia="zh-CN"/>
        </w:rPr>
        <w:t xml:space="preserve"> The UE which is allowed to access the </w:t>
      </w:r>
      <w:proofErr w:type="spellStart"/>
      <w:r w:rsidR="001567B5" w:rsidRPr="003A7F87">
        <w:rPr>
          <w:rFonts w:eastAsiaTheme="minorEastAsia"/>
          <w:lang w:eastAsia="zh-CN"/>
        </w:rPr>
        <w:t>Femto</w:t>
      </w:r>
      <w:proofErr w:type="spellEnd"/>
      <w:r w:rsidR="001567B5" w:rsidRPr="003A7F87">
        <w:rPr>
          <w:rFonts w:eastAsiaTheme="minorEastAsia"/>
          <w:lang w:eastAsia="zh-CN"/>
        </w:rPr>
        <w:t xml:space="preserve"> (e.g. </w:t>
      </w:r>
      <w:r w:rsidR="00B32159" w:rsidRPr="003A7F87">
        <w:rPr>
          <w:rFonts w:eastAsiaTheme="minorEastAsia"/>
          <w:lang w:eastAsia="zh-CN"/>
        </w:rPr>
        <w:t>the member of the CAG</w:t>
      </w:r>
      <w:r w:rsidR="001567B5" w:rsidRPr="003A7F87">
        <w:rPr>
          <w:rFonts w:eastAsiaTheme="minorEastAsia"/>
          <w:lang w:eastAsia="zh-CN"/>
        </w:rPr>
        <w:t>)</w:t>
      </w:r>
      <w:r w:rsidR="00B32159" w:rsidRPr="003A7F87">
        <w:rPr>
          <w:rFonts w:eastAsiaTheme="minorEastAsia"/>
          <w:lang w:eastAsia="zh-CN"/>
        </w:rPr>
        <w:t xml:space="preserve"> could be configured with the allowed S-NSSAI. The PCF can provide </w:t>
      </w:r>
      <w:r w:rsidR="00B32159" w:rsidRPr="003A7F87">
        <w:rPr>
          <w:rFonts w:eastAsiaTheme="minorEastAsia"/>
          <w:lang w:eastAsia="zh-CN"/>
        </w:rPr>
        <w:lastRenderedPageBreak/>
        <w:t xml:space="preserve">corresponding URSP rules to the UE. </w:t>
      </w:r>
      <w:r w:rsidR="00B73BAD" w:rsidRPr="003A7F87">
        <w:rPr>
          <w:rFonts w:eastAsiaTheme="minorEastAsia"/>
          <w:lang w:eastAsia="zh-CN"/>
        </w:rPr>
        <w:t>The Route Selection Validation Criteria of URSP can be configured to limit the local service only in the corporate area (</w:t>
      </w:r>
      <w:proofErr w:type="gramStart"/>
      <w:r w:rsidR="00B73BAD" w:rsidRPr="003A7F87">
        <w:rPr>
          <w:rFonts w:eastAsiaTheme="minorEastAsia"/>
          <w:lang w:eastAsia="zh-CN"/>
        </w:rPr>
        <w:t>i.e.</w:t>
      </w:r>
      <w:proofErr w:type="gramEnd"/>
      <w:r w:rsidR="00B73BAD" w:rsidRPr="003A7F87">
        <w:rPr>
          <w:rFonts w:eastAsiaTheme="minorEastAsia"/>
          <w:lang w:eastAsia="zh-CN"/>
        </w:rPr>
        <w:t xml:space="preserve"> only can be accessed via </w:t>
      </w:r>
      <w:r w:rsidR="00F934D8" w:rsidRPr="003A7F87">
        <w:rPr>
          <w:rFonts w:eastAsiaTheme="minorEastAsia"/>
          <w:lang w:eastAsia="zh-CN"/>
        </w:rPr>
        <w:t xml:space="preserve">the location corresponding to the </w:t>
      </w:r>
      <w:r w:rsidR="00B73BAD" w:rsidRPr="003A7F87">
        <w:rPr>
          <w:rFonts w:eastAsiaTheme="minorEastAsia"/>
          <w:lang w:eastAsia="zh-CN"/>
        </w:rPr>
        <w:t xml:space="preserve">corporate). </w:t>
      </w:r>
      <w:r w:rsidR="00B32159" w:rsidRPr="003A7F87">
        <w:rPr>
          <w:rFonts w:eastAsiaTheme="minorEastAsia"/>
          <w:lang w:eastAsia="zh-CN"/>
        </w:rPr>
        <w:t>The UE can establish a PDU Session to access the local service using the dedicate S-NSSAI/DNN</w:t>
      </w:r>
      <w:r w:rsidR="00F934D8" w:rsidRPr="003A7F87">
        <w:rPr>
          <w:rFonts w:eastAsiaTheme="minorEastAsia"/>
          <w:lang w:eastAsia="zh-CN"/>
        </w:rPr>
        <w:t xml:space="preserve"> which leads to the selection of the UPF deployed in the </w:t>
      </w:r>
      <w:proofErr w:type="gramStart"/>
      <w:r w:rsidR="00F934D8" w:rsidRPr="003A7F87">
        <w:rPr>
          <w:rFonts w:eastAsiaTheme="minorEastAsia"/>
          <w:lang w:eastAsia="zh-CN"/>
        </w:rPr>
        <w:t>Corporate</w:t>
      </w:r>
      <w:proofErr w:type="gramEnd"/>
      <w:r w:rsidR="00F934D8" w:rsidRPr="003A7F87">
        <w:rPr>
          <w:rFonts w:eastAsiaTheme="minorEastAsia"/>
          <w:lang w:eastAsia="zh-CN"/>
        </w:rPr>
        <w:t xml:space="preserve"> area or that provides the access to the local services in corporate area even if is not directly deployed in the area</w:t>
      </w:r>
      <w:r w:rsidR="00B32159" w:rsidRPr="003A7F87">
        <w:rPr>
          <w:rFonts w:eastAsiaTheme="minorEastAsia"/>
          <w:lang w:eastAsia="zh-CN"/>
        </w:rPr>
        <w:t>.</w:t>
      </w:r>
    </w:p>
    <w:p w14:paraId="345FC1C2" w14:textId="67C63358" w:rsidR="007002F2" w:rsidRPr="003A7F87" w:rsidRDefault="00F934D8" w:rsidP="001567B5">
      <w:pPr>
        <w:rPr>
          <w:rFonts w:eastAsiaTheme="minorEastAsia"/>
          <w:lang w:eastAsia="zh-CN"/>
        </w:rPr>
      </w:pPr>
      <w:r w:rsidRPr="003A7F87">
        <w:rPr>
          <w:rFonts w:eastAsiaTheme="minorEastAsia"/>
          <w:lang w:eastAsia="zh-CN"/>
        </w:rPr>
        <w:t>Regarding the</w:t>
      </w:r>
      <w:r w:rsidR="00B32159" w:rsidRPr="003A7F87">
        <w:rPr>
          <w:rFonts w:eastAsiaTheme="minorEastAsia"/>
          <w:lang w:eastAsia="zh-CN"/>
        </w:rPr>
        <w:t xml:space="preserve"> SMF aspect, the dedicate S-NSSAI/DNN is bonding with the local UPF based on the configuration. When UE request to establish</w:t>
      </w:r>
      <w:r w:rsidR="002C0D08" w:rsidRPr="003A7F87">
        <w:rPr>
          <w:rFonts w:eastAsiaTheme="minorEastAsia"/>
          <w:lang w:eastAsia="zh-CN"/>
        </w:rPr>
        <w:t xml:space="preserve"> a PDU</w:t>
      </w:r>
      <w:r w:rsidR="00C07BC1" w:rsidRPr="003A7F87">
        <w:rPr>
          <w:rFonts w:eastAsiaTheme="minorEastAsia"/>
          <w:lang w:eastAsia="zh-CN"/>
        </w:rPr>
        <w:t xml:space="preserve"> Session using the dedicate S-NSSAI/DNN, the SMF selects the local UPF. </w:t>
      </w:r>
    </w:p>
    <w:p w14:paraId="08D4009E" w14:textId="7BE2DBA0" w:rsidR="00D03884" w:rsidRPr="003A7F87" w:rsidRDefault="001567B5" w:rsidP="001567B5">
      <w:pPr>
        <w:rPr>
          <w:rFonts w:eastAsiaTheme="minorEastAsia"/>
          <w:lang w:eastAsia="zh-CN"/>
        </w:rPr>
      </w:pPr>
      <w:r w:rsidRPr="003A7F87">
        <w:rPr>
          <w:rFonts w:eastAsiaTheme="minorEastAsia"/>
          <w:lang w:eastAsia="zh-CN"/>
        </w:rPr>
        <w:t xml:space="preserve">The </w:t>
      </w:r>
      <w:r w:rsidR="00F934D8" w:rsidRPr="003A7F87">
        <w:rPr>
          <w:rFonts w:eastAsiaTheme="minorEastAsia"/>
          <w:lang w:eastAsia="zh-CN"/>
        </w:rPr>
        <w:t xml:space="preserve">NR </w:t>
      </w:r>
      <w:proofErr w:type="spellStart"/>
      <w:r w:rsidRPr="003A7F87">
        <w:rPr>
          <w:rFonts w:eastAsiaTheme="minorEastAsia"/>
          <w:lang w:eastAsia="zh-CN"/>
        </w:rPr>
        <w:t>Femto</w:t>
      </w:r>
      <w:proofErr w:type="spellEnd"/>
      <w:r w:rsidRPr="003A7F87">
        <w:rPr>
          <w:rFonts w:eastAsiaTheme="minorEastAsia"/>
          <w:lang w:eastAsia="zh-CN"/>
        </w:rPr>
        <w:t xml:space="preserve"> </w:t>
      </w:r>
      <w:r w:rsidR="00F934D8" w:rsidRPr="003A7F87">
        <w:rPr>
          <w:rFonts w:eastAsiaTheme="minorEastAsia"/>
          <w:lang w:eastAsia="zh-CN"/>
        </w:rPr>
        <w:t xml:space="preserve">are connected </w:t>
      </w:r>
      <w:r w:rsidRPr="003A7F87">
        <w:rPr>
          <w:rFonts w:eastAsiaTheme="minorEastAsia"/>
          <w:lang w:eastAsia="zh-CN"/>
        </w:rPr>
        <w:t>to the local UPF via N3 interface</w:t>
      </w:r>
      <w:r w:rsidR="00F934D8" w:rsidRPr="003A7F87">
        <w:rPr>
          <w:rFonts w:eastAsiaTheme="minorEastAsia"/>
          <w:lang w:eastAsia="zh-CN"/>
        </w:rPr>
        <w:t xml:space="preserve"> without requiring any special functionalities.</w:t>
      </w:r>
    </w:p>
    <w:p w14:paraId="0C3DBA0B" w14:textId="27CAFC17" w:rsidR="00C07BC1" w:rsidRPr="003A7F87" w:rsidRDefault="00C07BC1" w:rsidP="001567B5">
      <w:pPr>
        <w:rPr>
          <w:rFonts w:eastAsiaTheme="minorEastAsia"/>
          <w:lang w:eastAsia="zh-CN"/>
        </w:rPr>
      </w:pPr>
      <w:r w:rsidRPr="003A7F87">
        <w:rPr>
          <w:rFonts w:eastAsiaTheme="minorEastAsia"/>
          <w:lang w:eastAsia="zh-CN"/>
        </w:rPr>
        <w:t xml:space="preserve">The local UPF may only connect to the NR </w:t>
      </w:r>
      <w:proofErr w:type="spellStart"/>
      <w:r w:rsidRPr="003A7F87">
        <w:rPr>
          <w:rFonts w:eastAsiaTheme="minorEastAsia"/>
          <w:lang w:eastAsia="zh-CN"/>
        </w:rPr>
        <w:t>Femto</w:t>
      </w:r>
      <w:proofErr w:type="spellEnd"/>
      <w:r w:rsidRPr="003A7F87">
        <w:rPr>
          <w:rFonts w:eastAsiaTheme="minorEastAsia"/>
          <w:lang w:eastAsia="zh-CN"/>
        </w:rPr>
        <w:t xml:space="preserve"> to ensure that no other UEs access the local service out of corporate area. The specific deployment </w:t>
      </w:r>
      <w:r w:rsidR="000B29D0" w:rsidRPr="003A7F87">
        <w:rPr>
          <w:rFonts w:eastAsiaTheme="minorEastAsia"/>
          <w:lang w:eastAsia="zh-CN"/>
        </w:rPr>
        <w:t xml:space="preserve">depends </w:t>
      </w:r>
      <w:r w:rsidRPr="003A7F87">
        <w:rPr>
          <w:rFonts w:eastAsiaTheme="minorEastAsia"/>
          <w:lang w:eastAsia="zh-CN"/>
        </w:rPr>
        <w:t>on implementatio</w:t>
      </w:r>
      <w:r w:rsidR="000B29D0" w:rsidRPr="003A7F87">
        <w:rPr>
          <w:rFonts w:eastAsiaTheme="minorEastAsia"/>
          <w:lang w:eastAsia="zh-CN"/>
        </w:rPr>
        <w:t>n.</w:t>
      </w:r>
    </w:p>
    <w:p w14:paraId="274295C4" w14:textId="5747C014" w:rsidR="00C07BC1" w:rsidRPr="003A7F87" w:rsidRDefault="00C07BC1" w:rsidP="001567B5">
      <w:pPr>
        <w:rPr>
          <w:rFonts w:eastAsiaTheme="minorEastAsia"/>
          <w:b/>
          <w:bCs/>
          <w:lang w:eastAsia="zh-CN"/>
        </w:rPr>
      </w:pPr>
      <w:r w:rsidRPr="003A7F87">
        <w:rPr>
          <w:rFonts w:eastAsiaTheme="minorEastAsia" w:hint="eastAsia"/>
          <w:b/>
          <w:bCs/>
          <w:lang w:eastAsia="zh-CN"/>
        </w:rPr>
        <w:t>S</w:t>
      </w:r>
      <w:r w:rsidRPr="003A7F87">
        <w:rPr>
          <w:rFonts w:eastAsiaTheme="minorEastAsia"/>
          <w:b/>
          <w:bCs/>
          <w:lang w:eastAsia="zh-CN"/>
        </w:rPr>
        <w:t>cenario 2 (home scenario):</w:t>
      </w:r>
    </w:p>
    <w:p w14:paraId="77C986F6" w14:textId="546445E0" w:rsidR="005E17CA" w:rsidRPr="003A7F87" w:rsidRDefault="005E17CA" w:rsidP="005E17CA">
      <w:pPr>
        <w:jc w:val="center"/>
        <w:rPr>
          <w:rFonts w:eastAsiaTheme="minorEastAsia"/>
          <w:lang w:eastAsia="zh-CN"/>
        </w:rPr>
      </w:pPr>
      <w:r w:rsidRPr="003A7F87">
        <w:rPr>
          <w:rFonts w:eastAsiaTheme="minorEastAsia" w:hint="eastAsia"/>
          <w:noProof/>
        </w:rPr>
        <w:drawing>
          <wp:inline distT="0" distB="0" distL="0" distR="0" wp14:anchorId="5FDF421F" wp14:editId="3C4DDFC0">
            <wp:extent cx="2772121" cy="1396014"/>
            <wp:effectExtent l="0" t="0" r="0" b="0"/>
            <wp:docPr id="3" name="图片 3" descr="C:\Users\l00653158\AppData\Local\Microsoft\Windows\INetCache\Content.MSO\2E38185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653158\AppData\Local\Microsoft\Windows\INetCache\Content.MSO\2E381857.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4019" cy="1417113"/>
                    </a:xfrm>
                    <a:prstGeom prst="rect">
                      <a:avLst/>
                    </a:prstGeom>
                    <a:noFill/>
                    <a:ln>
                      <a:noFill/>
                    </a:ln>
                  </pic:spPr>
                </pic:pic>
              </a:graphicData>
            </a:graphic>
          </wp:inline>
        </w:drawing>
      </w:r>
    </w:p>
    <w:p w14:paraId="25D9891B" w14:textId="6DC6944C" w:rsidR="009236DB" w:rsidRPr="003A7F87" w:rsidRDefault="009236DB" w:rsidP="005E17CA">
      <w:pPr>
        <w:jc w:val="center"/>
        <w:rPr>
          <w:rFonts w:eastAsiaTheme="minorEastAsia"/>
          <w:lang w:eastAsia="zh-CN"/>
        </w:rPr>
      </w:pPr>
      <w:r w:rsidRPr="003A7F87">
        <w:rPr>
          <w:rFonts w:eastAsiaTheme="minorEastAsia"/>
          <w:lang w:eastAsia="zh-CN"/>
        </w:rPr>
        <w:t>Figure 2: Residential scenario</w:t>
      </w:r>
    </w:p>
    <w:p w14:paraId="3BBFACCB" w14:textId="7569A5A4" w:rsidR="00C07BC1" w:rsidRPr="003A7F87" w:rsidRDefault="00C07BC1" w:rsidP="00C07BC1">
      <w:pPr>
        <w:rPr>
          <w:lang w:eastAsia="ko-KR"/>
        </w:rPr>
      </w:pPr>
      <w:r w:rsidRPr="003A7F87">
        <w:rPr>
          <w:rFonts w:eastAsiaTheme="minorEastAsia"/>
          <w:lang w:eastAsia="zh-CN"/>
        </w:rPr>
        <w:t>In this scenario,</w:t>
      </w:r>
      <w:r w:rsidR="00DD356E" w:rsidRPr="003A7F87">
        <w:rPr>
          <w:rFonts w:eastAsiaTheme="minorEastAsia"/>
          <w:lang w:eastAsia="zh-CN"/>
        </w:rPr>
        <w:t xml:space="preserve"> </w:t>
      </w:r>
      <w:r w:rsidR="000B29D0" w:rsidRPr="003A7F87">
        <w:rPr>
          <w:rFonts w:eastAsiaTheme="minorEastAsia"/>
          <w:lang w:eastAsia="zh-CN"/>
        </w:rPr>
        <w:t xml:space="preserve">the </w:t>
      </w:r>
      <w:proofErr w:type="spellStart"/>
      <w:r w:rsidR="000B29D0" w:rsidRPr="003A7F87">
        <w:rPr>
          <w:rFonts w:eastAsiaTheme="minorEastAsia"/>
          <w:lang w:eastAsia="zh-CN"/>
        </w:rPr>
        <w:t>Femto</w:t>
      </w:r>
      <w:proofErr w:type="spellEnd"/>
      <w:r w:rsidR="000B29D0" w:rsidRPr="003A7F87">
        <w:rPr>
          <w:rFonts w:eastAsiaTheme="minorEastAsia"/>
          <w:lang w:eastAsia="zh-CN"/>
        </w:rPr>
        <w:t xml:space="preserve"> and UPF may be contained in a </w:t>
      </w:r>
      <w:r w:rsidR="00F934D8" w:rsidRPr="003A7F87">
        <w:rPr>
          <w:rFonts w:eastAsiaTheme="minorEastAsia"/>
          <w:lang w:eastAsia="zh-CN"/>
        </w:rPr>
        <w:t xml:space="preserve">single </w:t>
      </w:r>
      <w:r w:rsidR="000B29D0" w:rsidRPr="003A7F87">
        <w:rPr>
          <w:rFonts w:eastAsiaTheme="minorEastAsia"/>
          <w:lang w:eastAsia="zh-CN"/>
        </w:rPr>
        <w:t xml:space="preserve">box to </w:t>
      </w:r>
      <w:r w:rsidR="00F934D8" w:rsidRPr="003A7F87">
        <w:rPr>
          <w:rFonts w:eastAsiaTheme="minorEastAsia"/>
          <w:lang w:eastAsia="zh-CN"/>
        </w:rPr>
        <w:t xml:space="preserve">be </w:t>
      </w:r>
      <w:r w:rsidR="000B29D0" w:rsidRPr="003A7F87">
        <w:rPr>
          <w:rFonts w:eastAsiaTheme="minorEastAsia"/>
          <w:lang w:eastAsia="zh-CN"/>
        </w:rPr>
        <w:t xml:space="preserve">deployed in the home. </w:t>
      </w:r>
      <w:r w:rsidR="00F934D8" w:rsidRPr="003A7F87">
        <w:rPr>
          <w:rFonts w:eastAsiaTheme="minorEastAsia"/>
          <w:lang w:eastAsia="zh-CN"/>
        </w:rPr>
        <w:t xml:space="preserve">The </w:t>
      </w:r>
      <w:proofErr w:type="spellStart"/>
      <w:r w:rsidR="000B29D0" w:rsidRPr="003A7F87">
        <w:rPr>
          <w:rFonts w:eastAsiaTheme="minorEastAsia"/>
          <w:lang w:eastAsia="zh-CN"/>
        </w:rPr>
        <w:t>Femto</w:t>
      </w:r>
      <w:proofErr w:type="spellEnd"/>
      <w:r w:rsidR="000B29D0" w:rsidRPr="003A7F87">
        <w:rPr>
          <w:rFonts w:eastAsiaTheme="minorEastAsia"/>
          <w:lang w:eastAsia="zh-CN"/>
        </w:rPr>
        <w:t xml:space="preserve"> interfaces </w:t>
      </w:r>
      <w:r w:rsidR="000B29D0" w:rsidRPr="003A7F87">
        <w:rPr>
          <w:lang w:eastAsia="ko-KR"/>
        </w:rPr>
        <w:t>with the 5G Core Network CP and UP functions via the N2 and N3 interfaces, respectively</w:t>
      </w:r>
      <w:r w:rsidR="005B7D1A" w:rsidRPr="003A7F87">
        <w:rPr>
          <w:lang w:eastAsia="ko-KR"/>
        </w:rPr>
        <w:t>.</w:t>
      </w:r>
    </w:p>
    <w:p w14:paraId="7D2589E5" w14:textId="6CC4D4B7" w:rsidR="005B7D1A" w:rsidRPr="003A7F87" w:rsidRDefault="005B7D1A" w:rsidP="00C07BC1">
      <w:pPr>
        <w:rPr>
          <w:rFonts w:eastAsiaTheme="minorEastAsia"/>
          <w:lang w:eastAsia="zh-CN"/>
        </w:rPr>
      </w:pPr>
      <w:r w:rsidRPr="003A7F87">
        <w:rPr>
          <w:rFonts w:eastAsiaTheme="minorEastAsia"/>
          <w:lang w:eastAsia="zh-CN"/>
        </w:rPr>
        <w:t>Based on the analysis in the scenario 1, the dedicate S-NSSAI/DNN also can be used in scenario 2. The corresponding URSP should have a Route Selection Validation Criteria</w:t>
      </w:r>
      <w:r w:rsidR="00A05B9E" w:rsidRPr="003A7F87">
        <w:rPr>
          <w:rFonts w:eastAsiaTheme="minorEastAsia"/>
          <w:lang w:eastAsia="zh-CN"/>
        </w:rPr>
        <w:t xml:space="preserve"> which only contains 1 </w:t>
      </w:r>
      <w:proofErr w:type="spellStart"/>
      <w:r w:rsidR="00A05B9E" w:rsidRPr="003A7F87">
        <w:rPr>
          <w:rFonts w:eastAsiaTheme="minorEastAsia"/>
          <w:lang w:eastAsia="zh-CN"/>
        </w:rPr>
        <w:t>Femto</w:t>
      </w:r>
      <w:proofErr w:type="spellEnd"/>
      <w:r w:rsidR="00A05B9E" w:rsidRPr="003A7F87">
        <w:rPr>
          <w:rFonts w:eastAsiaTheme="minorEastAsia"/>
          <w:lang w:eastAsia="zh-CN"/>
        </w:rPr>
        <w:t xml:space="preserve"> cell.</w:t>
      </w:r>
    </w:p>
    <w:p w14:paraId="562166B7" w14:textId="21B3F37F" w:rsidR="00E97FEB" w:rsidRPr="003A7F87" w:rsidRDefault="00E97FEB" w:rsidP="00C07BC1">
      <w:pPr>
        <w:rPr>
          <w:rFonts w:eastAsiaTheme="minorEastAsia"/>
          <w:lang w:eastAsia="zh-CN"/>
        </w:rPr>
      </w:pPr>
      <w:r w:rsidRPr="003A7F87">
        <w:rPr>
          <w:rFonts w:eastAsiaTheme="minorEastAsia"/>
          <w:lang w:eastAsia="zh-CN"/>
        </w:rPr>
        <w:t>If the user want</w:t>
      </w:r>
      <w:r w:rsidR="00F934D8" w:rsidRPr="003A7F87">
        <w:rPr>
          <w:rFonts w:eastAsiaTheme="minorEastAsia"/>
          <w:lang w:eastAsia="zh-CN"/>
        </w:rPr>
        <w:t>s</w:t>
      </w:r>
      <w:r w:rsidRPr="003A7F87">
        <w:rPr>
          <w:rFonts w:eastAsiaTheme="minorEastAsia"/>
          <w:lang w:eastAsia="zh-CN"/>
        </w:rPr>
        <w:t xml:space="preserve"> to have local service at home, the user shall have an agreement with the operator</w:t>
      </w:r>
      <w:r w:rsidR="00F934D8" w:rsidRPr="003A7F87">
        <w:rPr>
          <w:rFonts w:eastAsiaTheme="minorEastAsia"/>
          <w:lang w:eastAsia="zh-CN"/>
        </w:rPr>
        <w:t xml:space="preserve"> or some special configuration in performed in order to provisioning and associate the </w:t>
      </w:r>
      <w:r w:rsidRPr="003A7F87">
        <w:rPr>
          <w:rFonts w:eastAsiaTheme="minorEastAsia"/>
          <w:lang w:eastAsia="zh-CN"/>
        </w:rPr>
        <w:t xml:space="preserve">dedicate S-NSSAI/DNN to the user. When the </w:t>
      </w:r>
      <w:proofErr w:type="spellStart"/>
      <w:r w:rsidRPr="003A7F87">
        <w:rPr>
          <w:rFonts w:eastAsiaTheme="minorEastAsia"/>
          <w:lang w:eastAsia="zh-CN"/>
        </w:rPr>
        <w:t>Femto</w:t>
      </w:r>
      <w:proofErr w:type="spellEnd"/>
      <w:r w:rsidRPr="003A7F87">
        <w:rPr>
          <w:rFonts w:eastAsiaTheme="minorEastAsia"/>
          <w:lang w:eastAsia="zh-CN"/>
        </w:rPr>
        <w:t xml:space="preserve"> and UPF are powered on, the </w:t>
      </w:r>
      <w:r w:rsidR="00F934D8" w:rsidRPr="003A7F87">
        <w:rPr>
          <w:rFonts w:eastAsiaTheme="minorEastAsia"/>
          <w:lang w:eastAsia="zh-CN"/>
        </w:rPr>
        <w:t xml:space="preserve">as done in 4G a TR-69 </w:t>
      </w:r>
      <w:r w:rsidR="009236DB" w:rsidRPr="003A7F87">
        <w:rPr>
          <w:rFonts w:eastAsiaTheme="minorEastAsia"/>
          <w:lang w:eastAsia="zh-CN"/>
        </w:rPr>
        <w:t xml:space="preserve">configuration procedure can take place in order to allow the </w:t>
      </w:r>
      <w:r w:rsidRPr="003A7F87">
        <w:rPr>
          <w:rFonts w:eastAsiaTheme="minorEastAsia"/>
          <w:lang w:eastAsia="zh-CN"/>
        </w:rPr>
        <w:t xml:space="preserve">operator </w:t>
      </w:r>
      <w:r w:rsidR="009236DB" w:rsidRPr="003A7F87">
        <w:rPr>
          <w:rFonts w:eastAsiaTheme="minorEastAsia"/>
          <w:lang w:eastAsia="zh-CN"/>
        </w:rPr>
        <w:t>to</w:t>
      </w:r>
      <w:r w:rsidRPr="003A7F87">
        <w:rPr>
          <w:rFonts w:eastAsiaTheme="minorEastAsia"/>
          <w:lang w:eastAsia="zh-CN"/>
        </w:rPr>
        <w:t xml:space="preserve"> configure the </w:t>
      </w:r>
      <w:proofErr w:type="spellStart"/>
      <w:r w:rsidRPr="003A7F87">
        <w:rPr>
          <w:rFonts w:eastAsiaTheme="minorEastAsia"/>
          <w:lang w:eastAsia="zh-CN"/>
        </w:rPr>
        <w:t>Femto</w:t>
      </w:r>
      <w:proofErr w:type="spellEnd"/>
      <w:r w:rsidRPr="003A7F87">
        <w:rPr>
          <w:rFonts w:eastAsiaTheme="minorEastAsia"/>
          <w:lang w:eastAsia="zh-CN"/>
        </w:rPr>
        <w:t xml:space="preserve"> and UPF to support the dedicate S-NSSAI/DNN </w:t>
      </w:r>
      <w:r w:rsidR="009236DB" w:rsidRPr="003A7F87">
        <w:rPr>
          <w:rFonts w:eastAsiaTheme="minorEastAsia"/>
          <w:lang w:eastAsia="zh-CN"/>
        </w:rPr>
        <w:t xml:space="preserve">and to configure properly the User subscription information with the requested information as </w:t>
      </w:r>
      <w:proofErr w:type="spellStart"/>
      <w:r w:rsidR="009236DB" w:rsidRPr="003A7F87">
        <w:rPr>
          <w:rFonts w:eastAsiaTheme="minorEastAsia"/>
          <w:lang w:eastAsia="zh-CN"/>
        </w:rPr>
        <w:t>as</w:t>
      </w:r>
      <w:proofErr w:type="spellEnd"/>
      <w:r w:rsidR="009236DB" w:rsidRPr="003A7F87">
        <w:rPr>
          <w:rFonts w:eastAsiaTheme="minorEastAsia"/>
          <w:lang w:eastAsia="zh-CN"/>
        </w:rPr>
        <w:t xml:space="preserve"> the FQDN of the UPF or the IP address which can be used to reach the UPF and the </w:t>
      </w:r>
      <w:proofErr w:type="spellStart"/>
      <w:r w:rsidR="009236DB" w:rsidRPr="003A7F87">
        <w:rPr>
          <w:rFonts w:eastAsiaTheme="minorEastAsia"/>
          <w:lang w:eastAsia="zh-CN"/>
        </w:rPr>
        <w:t>Femto</w:t>
      </w:r>
      <w:proofErr w:type="spellEnd"/>
      <w:r w:rsidR="009236DB" w:rsidRPr="003A7F87">
        <w:rPr>
          <w:rFonts w:eastAsiaTheme="minorEastAsia"/>
          <w:lang w:eastAsia="zh-CN"/>
        </w:rPr>
        <w:t xml:space="preserve"> </w:t>
      </w:r>
      <w:r w:rsidRPr="003A7F87">
        <w:rPr>
          <w:rFonts w:eastAsiaTheme="minorEastAsia"/>
          <w:lang w:eastAsia="zh-CN"/>
        </w:rPr>
        <w:t>(</w:t>
      </w:r>
      <w:proofErr w:type="gramStart"/>
      <w:r w:rsidRPr="003A7F87">
        <w:rPr>
          <w:rFonts w:eastAsiaTheme="minorEastAsia"/>
          <w:lang w:eastAsia="zh-CN"/>
        </w:rPr>
        <w:t>e.g.</w:t>
      </w:r>
      <w:proofErr w:type="gramEnd"/>
      <w:r w:rsidRPr="003A7F87">
        <w:rPr>
          <w:rFonts w:eastAsiaTheme="minorEastAsia"/>
          <w:lang w:eastAsia="zh-CN"/>
        </w:rPr>
        <w:t xml:space="preserve"> via OAM)</w:t>
      </w:r>
      <w:r w:rsidR="00DF0737" w:rsidRPr="003A7F87">
        <w:rPr>
          <w:rFonts w:eastAsiaTheme="minorEastAsia"/>
          <w:lang w:eastAsia="zh-CN"/>
        </w:rPr>
        <w:t>.</w:t>
      </w:r>
    </w:p>
    <w:p w14:paraId="4C18F455" w14:textId="719BFF7C" w:rsidR="00A05B9E" w:rsidRPr="003A7F87" w:rsidRDefault="00857537" w:rsidP="00C07BC1">
      <w:pPr>
        <w:rPr>
          <w:rFonts w:eastAsiaTheme="minorEastAsia"/>
          <w:lang w:eastAsia="zh-CN"/>
        </w:rPr>
      </w:pPr>
      <w:r w:rsidRPr="003A7F87">
        <w:rPr>
          <w:rFonts w:eastAsiaTheme="minorEastAsia"/>
          <w:lang w:eastAsia="zh-CN"/>
        </w:rPr>
        <w:t xml:space="preserve">The PCF shall provide the corresponding URSP rules to the member of the CAG. </w:t>
      </w:r>
      <w:r w:rsidR="00E97FEB" w:rsidRPr="003A7F87">
        <w:rPr>
          <w:rFonts w:eastAsiaTheme="minorEastAsia"/>
          <w:lang w:eastAsia="zh-CN"/>
        </w:rPr>
        <w:t>The UE request to establish a PDU Session for local service shall use the dedicate S-NSSAI/DNN</w:t>
      </w:r>
      <w:r w:rsidRPr="003A7F87">
        <w:rPr>
          <w:rFonts w:eastAsiaTheme="minorEastAsia"/>
          <w:lang w:eastAsia="zh-CN"/>
        </w:rPr>
        <w:t xml:space="preserve"> based on the URSP rules</w:t>
      </w:r>
      <w:r w:rsidR="00E97FEB" w:rsidRPr="003A7F87">
        <w:rPr>
          <w:rFonts w:eastAsiaTheme="minorEastAsia"/>
          <w:lang w:eastAsia="zh-CN"/>
        </w:rPr>
        <w:t>. Based on the S-NSSAI/DNN, AMF shall select the corresponding SMF. SMF select the local service based on the configuration (</w:t>
      </w:r>
      <w:proofErr w:type="gramStart"/>
      <w:r w:rsidR="00E97FEB" w:rsidRPr="003A7F87">
        <w:rPr>
          <w:rFonts w:eastAsiaTheme="minorEastAsia"/>
          <w:lang w:eastAsia="zh-CN"/>
        </w:rPr>
        <w:t>i.e.</w:t>
      </w:r>
      <w:proofErr w:type="gramEnd"/>
      <w:r w:rsidR="00E97FEB" w:rsidRPr="003A7F87">
        <w:rPr>
          <w:rFonts w:eastAsiaTheme="minorEastAsia"/>
          <w:lang w:eastAsia="zh-CN"/>
        </w:rPr>
        <w:t xml:space="preserve"> SMF is configured with the association between S-NSSAI and UPF).</w:t>
      </w:r>
    </w:p>
    <w:p w14:paraId="08A5321C" w14:textId="44800B9A" w:rsidR="00F934D8" w:rsidRPr="003A7F87" w:rsidRDefault="00F934D8" w:rsidP="00C07BC1">
      <w:pPr>
        <w:rPr>
          <w:rFonts w:eastAsiaTheme="minorEastAsia"/>
          <w:lang w:eastAsia="zh-CN"/>
        </w:rPr>
      </w:pPr>
    </w:p>
    <w:p w14:paraId="54DA55FE" w14:textId="5FBA01C0" w:rsidR="009236DB" w:rsidRPr="003A7F87" w:rsidRDefault="009236DB" w:rsidP="009236DB">
      <w:pPr>
        <w:pStyle w:val="Heading2"/>
        <w:rPr>
          <w:lang w:val="en-US" w:eastAsia="zh-CN"/>
        </w:rPr>
      </w:pPr>
      <w:r w:rsidRPr="003A7F87">
        <w:rPr>
          <w:lang w:val="en-US" w:eastAsia="zh-CN"/>
        </w:rPr>
        <w:t xml:space="preserve">2.1 Networking issue for </w:t>
      </w:r>
      <w:proofErr w:type="spellStart"/>
      <w:r w:rsidRPr="003A7F87">
        <w:rPr>
          <w:lang w:val="en-US" w:eastAsia="zh-CN"/>
        </w:rPr>
        <w:t>Femto</w:t>
      </w:r>
      <w:proofErr w:type="spellEnd"/>
      <w:r w:rsidRPr="003A7F87">
        <w:rPr>
          <w:lang w:val="en-US" w:eastAsia="zh-CN"/>
        </w:rPr>
        <w:t xml:space="preserve"> deployment </w:t>
      </w:r>
    </w:p>
    <w:p w14:paraId="0B3E1536" w14:textId="02D76717" w:rsidR="009236DB" w:rsidRPr="003A7F87" w:rsidRDefault="009236DB" w:rsidP="00C07BC1">
      <w:pPr>
        <w:rPr>
          <w:rFonts w:eastAsiaTheme="minorEastAsia"/>
          <w:lang w:eastAsia="zh-CN"/>
        </w:rPr>
      </w:pPr>
      <w:r w:rsidRPr="003A7F87">
        <w:rPr>
          <w:rFonts w:eastAsiaTheme="minorEastAsia"/>
          <w:lang w:eastAsia="zh-CN"/>
        </w:rPr>
        <w:t xml:space="preserve">The residential scenario is shown in details in figure 3 where the presence of </w:t>
      </w:r>
      <w:proofErr w:type="gramStart"/>
      <w:r w:rsidRPr="003A7F87">
        <w:rPr>
          <w:rFonts w:eastAsiaTheme="minorEastAsia"/>
          <w:lang w:eastAsia="zh-CN"/>
        </w:rPr>
        <w:t>a</w:t>
      </w:r>
      <w:proofErr w:type="gramEnd"/>
      <w:r w:rsidRPr="003A7F87">
        <w:rPr>
          <w:rFonts w:eastAsiaTheme="minorEastAsia"/>
          <w:lang w:eastAsia="zh-CN"/>
        </w:rPr>
        <w:t xml:space="preserve"> RG is shown. In </w:t>
      </w:r>
      <w:r w:rsidR="00522D44" w:rsidRPr="003A7F87">
        <w:rPr>
          <w:rFonts w:eastAsiaTheme="minorEastAsia"/>
          <w:lang w:eastAsia="zh-CN"/>
        </w:rPr>
        <w:t>fact,</w:t>
      </w:r>
      <w:r w:rsidRPr="003A7F87">
        <w:rPr>
          <w:rFonts w:eastAsiaTheme="minorEastAsia"/>
          <w:lang w:eastAsia="zh-CN"/>
        </w:rPr>
        <w:t xml:space="preserve"> a precondition for the </w:t>
      </w:r>
      <w:proofErr w:type="spellStart"/>
      <w:r w:rsidRPr="003A7F87">
        <w:rPr>
          <w:rFonts w:eastAsiaTheme="minorEastAsia"/>
          <w:lang w:eastAsia="zh-CN"/>
        </w:rPr>
        <w:t>Femto</w:t>
      </w:r>
      <w:proofErr w:type="spellEnd"/>
      <w:r w:rsidRPr="003A7F87">
        <w:rPr>
          <w:rFonts w:eastAsiaTheme="minorEastAsia"/>
          <w:lang w:eastAsia="zh-CN"/>
        </w:rPr>
        <w:t xml:space="preserve"> is to have IP connectivity, How the IP connectivity is reached, basically via fixed access where </w:t>
      </w:r>
      <w:proofErr w:type="gramStart"/>
      <w:r w:rsidRPr="003A7F87">
        <w:rPr>
          <w:rFonts w:eastAsiaTheme="minorEastAsia"/>
          <w:lang w:eastAsia="zh-CN"/>
        </w:rPr>
        <w:t>a</w:t>
      </w:r>
      <w:proofErr w:type="gramEnd"/>
      <w:r w:rsidRPr="003A7F87">
        <w:rPr>
          <w:rFonts w:eastAsiaTheme="minorEastAsia"/>
          <w:lang w:eastAsia="zh-CN"/>
        </w:rPr>
        <w:t xml:space="preserve"> RG is present and the “</w:t>
      </w:r>
      <w:proofErr w:type="spellStart"/>
      <w:r w:rsidRPr="003A7F87">
        <w:rPr>
          <w:rFonts w:eastAsiaTheme="minorEastAsia"/>
          <w:lang w:eastAsia="zh-CN"/>
        </w:rPr>
        <w:t>femto</w:t>
      </w:r>
      <w:proofErr w:type="spellEnd"/>
      <w:r w:rsidRPr="003A7F87">
        <w:rPr>
          <w:rFonts w:eastAsiaTheme="minorEastAsia"/>
          <w:lang w:eastAsia="zh-CN"/>
        </w:rPr>
        <w:t xml:space="preserve"> Box” is connected via an Ethernet port or via WLAN. </w:t>
      </w:r>
      <w:proofErr w:type="gramStart"/>
      <w:r w:rsidRPr="003A7F87">
        <w:rPr>
          <w:rFonts w:eastAsiaTheme="minorEastAsia"/>
          <w:lang w:eastAsia="zh-CN"/>
        </w:rPr>
        <w:t>Also</w:t>
      </w:r>
      <w:proofErr w:type="gramEnd"/>
      <w:r w:rsidRPr="003A7F87">
        <w:rPr>
          <w:rFonts w:eastAsiaTheme="minorEastAsia"/>
          <w:lang w:eastAsia="zh-CN"/>
        </w:rPr>
        <w:t xml:space="preserve"> in case of a Box which include the RG from connectivity point of view it is not much different since the fixed access (e.g. the </w:t>
      </w:r>
      <w:proofErr w:type="spellStart"/>
      <w:r w:rsidRPr="003A7F87">
        <w:rPr>
          <w:rFonts w:eastAsiaTheme="minorEastAsia"/>
          <w:lang w:eastAsia="zh-CN"/>
        </w:rPr>
        <w:t>fiber</w:t>
      </w:r>
      <w:proofErr w:type="spellEnd"/>
      <w:r w:rsidRPr="003A7F87">
        <w:rPr>
          <w:rFonts w:eastAsiaTheme="minorEastAsia"/>
          <w:lang w:eastAsia="zh-CN"/>
        </w:rPr>
        <w:t xml:space="preserve">) shall be terminated in the RG with all relevant features and therefore the </w:t>
      </w:r>
      <w:proofErr w:type="spellStart"/>
      <w:r w:rsidRPr="003A7F87">
        <w:rPr>
          <w:rFonts w:eastAsiaTheme="minorEastAsia"/>
          <w:lang w:eastAsia="zh-CN"/>
        </w:rPr>
        <w:t>Femto</w:t>
      </w:r>
      <w:proofErr w:type="spellEnd"/>
      <w:r w:rsidRPr="003A7F87">
        <w:rPr>
          <w:rFonts w:eastAsiaTheme="minorEastAsia"/>
          <w:lang w:eastAsia="zh-CN"/>
        </w:rPr>
        <w:t xml:space="preserve"> is most probably connected on the LAN side of the home network.</w:t>
      </w:r>
    </w:p>
    <w:p w14:paraId="51E69373" w14:textId="77777777" w:rsidR="005346E1" w:rsidRPr="003A7F87" w:rsidRDefault="009236DB" w:rsidP="00C07BC1">
      <w:pPr>
        <w:rPr>
          <w:rFonts w:eastAsiaTheme="minorEastAsia"/>
          <w:lang w:eastAsia="zh-CN"/>
        </w:rPr>
      </w:pPr>
      <w:r w:rsidRPr="003A7F87">
        <w:rPr>
          <w:rFonts w:eastAsiaTheme="minorEastAsia"/>
          <w:lang w:eastAsia="zh-CN"/>
        </w:rPr>
        <w:t xml:space="preserve">In such scenario it shall be </w:t>
      </w:r>
      <w:r w:rsidR="005346E1" w:rsidRPr="003A7F87">
        <w:rPr>
          <w:rFonts w:eastAsiaTheme="minorEastAsia"/>
          <w:lang w:eastAsia="zh-CN"/>
        </w:rPr>
        <w:t xml:space="preserve">noted that typically the home network has </w:t>
      </w:r>
      <w:proofErr w:type="gramStart"/>
      <w:r w:rsidR="005346E1" w:rsidRPr="003A7F87">
        <w:rPr>
          <w:rFonts w:eastAsiaTheme="minorEastAsia"/>
          <w:lang w:eastAsia="zh-CN"/>
        </w:rPr>
        <w:t>this characteristics</w:t>
      </w:r>
      <w:proofErr w:type="gramEnd"/>
      <w:r w:rsidR="005346E1" w:rsidRPr="003A7F87">
        <w:rPr>
          <w:rFonts w:eastAsiaTheme="minorEastAsia"/>
          <w:lang w:eastAsia="zh-CN"/>
        </w:rPr>
        <w:t>:</w:t>
      </w:r>
    </w:p>
    <w:p w14:paraId="7ECFF908" w14:textId="2BBC1900" w:rsidR="005346E1" w:rsidRPr="003A7F87" w:rsidRDefault="005346E1" w:rsidP="00C07BC1">
      <w:pPr>
        <w:rPr>
          <w:rFonts w:eastAsiaTheme="minorEastAsia"/>
          <w:lang w:eastAsia="zh-CN"/>
        </w:rPr>
      </w:pPr>
      <w:r w:rsidRPr="003A7F87">
        <w:rPr>
          <w:rFonts w:eastAsiaTheme="minorEastAsia"/>
          <w:lang w:eastAsia="zh-CN"/>
        </w:rPr>
        <w:t>- the LAN use IPv4 private address or IPv6 from the IPv6 prefix assigned to the RG</w:t>
      </w:r>
    </w:p>
    <w:p w14:paraId="6A17D00B" w14:textId="6ACFAAF4" w:rsidR="005346E1" w:rsidRPr="003A7F87" w:rsidRDefault="005346E1" w:rsidP="00C07BC1">
      <w:pPr>
        <w:rPr>
          <w:rFonts w:eastAsiaTheme="minorEastAsia"/>
          <w:lang w:eastAsia="zh-CN"/>
        </w:rPr>
      </w:pPr>
      <w:r w:rsidRPr="003A7F87">
        <w:rPr>
          <w:rFonts w:eastAsiaTheme="minorEastAsia"/>
          <w:lang w:eastAsia="zh-CN"/>
        </w:rPr>
        <w:t>- presence of NAPT</w:t>
      </w:r>
    </w:p>
    <w:p w14:paraId="17CD57FB" w14:textId="77777777" w:rsidR="005346E1" w:rsidRPr="003A7F87" w:rsidRDefault="005346E1" w:rsidP="00C07BC1">
      <w:pPr>
        <w:rPr>
          <w:rFonts w:eastAsiaTheme="minorEastAsia"/>
          <w:lang w:eastAsia="zh-CN"/>
        </w:rPr>
      </w:pPr>
      <w:r w:rsidRPr="003A7F87">
        <w:rPr>
          <w:rFonts w:eastAsiaTheme="minorEastAsia"/>
          <w:lang w:eastAsia="zh-CN"/>
        </w:rPr>
        <w:t xml:space="preserve">- the home network may belong to different operator in respect the </w:t>
      </w:r>
      <w:proofErr w:type="spellStart"/>
      <w:r w:rsidRPr="003A7F87">
        <w:rPr>
          <w:rFonts w:eastAsiaTheme="minorEastAsia"/>
          <w:lang w:eastAsia="zh-CN"/>
        </w:rPr>
        <w:t>femto</w:t>
      </w:r>
      <w:proofErr w:type="spellEnd"/>
    </w:p>
    <w:p w14:paraId="08F469EB" w14:textId="77777777" w:rsidR="005346E1" w:rsidRPr="003A7F87" w:rsidRDefault="005346E1" w:rsidP="00C07BC1">
      <w:pPr>
        <w:rPr>
          <w:rFonts w:eastAsiaTheme="minorEastAsia"/>
          <w:lang w:eastAsia="zh-CN"/>
        </w:rPr>
      </w:pPr>
      <w:r w:rsidRPr="003A7F87">
        <w:rPr>
          <w:rFonts w:eastAsiaTheme="minorEastAsia"/>
          <w:lang w:eastAsia="zh-CN"/>
        </w:rPr>
        <w:lastRenderedPageBreak/>
        <w:t xml:space="preserve">- the WAN IP address of the RG is not </w:t>
      </w:r>
      <w:proofErr w:type="gramStart"/>
      <w:r w:rsidRPr="003A7F87">
        <w:rPr>
          <w:rFonts w:eastAsiaTheme="minorEastAsia"/>
          <w:lang w:eastAsia="zh-CN"/>
        </w:rPr>
        <w:t>static  and</w:t>
      </w:r>
      <w:proofErr w:type="gramEnd"/>
      <w:r w:rsidRPr="003A7F87">
        <w:rPr>
          <w:rFonts w:eastAsiaTheme="minorEastAsia"/>
          <w:lang w:eastAsia="zh-CN"/>
        </w:rPr>
        <w:t xml:space="preserve"> it often changes overtime (e.g. every 24 hours)</w:t>
      </w:r>
    </w:p>
    <w:p w14:paraId="7F49EBF5" w14:textId="1223D4FF" w:rsidR="00F934D8" w:rsidRPr="003A7F87" w:rsidRDefault="005346E1" w:rsidP="00C07BC1">
      <w:pPr>
        <w:rPr>
          <w:rFonts w:eastAsiaTheme="minorEastAsia"/>
          <w:lang w:eastAsia="zh-CN"/>
        </w:rPr>
      </w:pPr>
      <w:r w:rsidRPr="003A7F87">
        <w:rPr>
          <w:rFonts w:eastAsiaTheme="minorEastAsia"/>
          <w:lang w:eastAsia="zh-CN"/>
        </w:rPr>
        <w:t>- the LAN IP address is typically dynamic and not static, since the regular user does not have the skill to assign a static local IP address and configure NAPT route.</w:t>
      </w:r>
    </w:p>
    <w:p w14:paraId="4018CAAB" w14:textId="03AEEA12" w:rsidR="005346E1" w:rsidRPr="003A7F87" w:rsidRDefault="005346E1" w:rsidP="00C07BC1">
      <w:pPr>
        <w:rPr>
          <w:rFonts w:eastAsiaTheme="minorEastAsia"/>
          <w:lang w:eastAsia="zh-CN"/>
        </w:rPr>
      </w:pPr>
    </w:p>
    <w:p w14:paraId="68566730" w14:textId="43465E3B" w:rsidR="005346E1" w:rsidRPr="003A7F87" w:rsidRDefault="005346E1" w:rsidP="00C07BC1">
      <w:r w:rsidRPr="003A7F87">
        <w:object w:dxaOrig="13800" w:dyaOrig="5292" w14:anchorId="21EAA5D6">
          <v:shape id="_x0000_i1026" type="#_x0000_t75" style="width:481.65pt;height:184.75pt" o:ole="">
            <v:imagedata r:id="rId15" o:title=""/>
          </v:shape>
          <o:OLEObject Type="Embed" ProgID="Visio.Drawing.15" ShapeID="_x0000_i1026" DrawAspect="Content" ObjectID="_1792595564" r:id="rId16"/>
        </w:object>
      </w:r>
    </w:p>
    <w:p w14:paraId="7D99CA28" w14:textId="53075BDD" w:rsidR="005346E1" w:rsidRPr="003A7F87" w:rsidRDefault="005346E1" w:rsidP="005346E1">
      <w:pPr>
        <w:jc w:val="center"/>
        <w:rPr>
          <w:rFonts w:eastAsiaTheme="minorEastAsia"/>
          <w:lang w:eastAsia="zh-CN"/>
        </w:rPr>
      </w:pPr>
      <w:r w:rsidRPr="003A7F87">
        <w:t xml:space="preserve">Figure </w:t>
      </w:r>
      <w:proofErr w:type="gramStart"/>
      <w:r w:rsidRPr="003A7F87">
        <w:t>3 :</w:t>
      </w:r>
      <w:proofErr w:type="gramEnd"/>
      <w:r w:rsidRPr="003A7F87">
        <w:t xml:space="preserve"> Residential scenario</w:t>
      </w:r>
    </w:p>
    <w:p w14:paraId="1BBF3DA1" w14:textId="77777777" w:rsidR="00522D44" w:rsidRPr="003A7F87" w:rsidRDefault="00522D44" w:rsidP="00C07BC1">
      <w:pPr>
        <w:rPr>
          <w:rFonts w:eastAsiaTheme="minorEastAsia"/>
          <w:lang w:eastAsia="zh-CN"/>
        </w:rPr>
      </w:pPr>
      <w:r w:rsidRPr="003A7F87">
        <w:rPr>
          <w:rFonts w:eastAsiaTheme="minorEastAsia"/>
          <w:lang w:eastAsia="zh-CN"/>
        </w:rPr>
        <w:t xml:space="preserve">The issue becomes how the AMF, the NR </w:t>
      </w:r>
      <w:proofErr w:type="spellStart"/>
      <w:r w:rsidRPr="003A7F87">
        <w:rPr>
          <w:rFonts w:eastAsiaTheme="minorEastAsia"/>
          <w:lang w:eastAsia="zh-CN"/>
        </w:rPr>
        <w:t>Femto</w:t>
      </w:r>
      <w:proofErr w:type="spellEnd"/>
      <w:r w:rsidRPr="003A7F87">
        <w:rPr>
          <w:rFonts w:eastAsiaTheme="minorEastAsia"/>
          <w:lang w:eastAsia="zh-CN"/>
        </w:rPr>
        <w:t xml:space="preserve"> GW, the SMF and the UPF for not local services are reachable from the NR </w:t>
      </w:r>
      <w:proofErr w:type="spellStart"/>
      <w:r w:rsidRPr="003A7F87">
        <w:rPr>
          <w:rFonts w:eastAsiaTheme="minorEastAsia"/>
          <w:lang w:eastAsia="zh-CN"/>
        </w:rPr>
        <w:t>Femto</w:t>
      </w:r>
      <w:proofErr w:type="spellEnd"/>
      <w:r w:rsidRPr="003A7F87">
        <w:rPr>
          <w:rFonts w:eastAsiaTheme="minorEastAsia"/>
          <w:lang w:eastAsia="zh-CN"/>
        </w:rPr>
        <w:t xml:space="preserve"> and UPF deployed within the Home where the Ip address assigned is Private, behind a NAT and the IP address of RG also change in the time (the BNG may also have a NAT). </w:t>
      </w:r>
    </w:p>
    <w:p w14:paraId="6D98446E" w14:textId="77777777" w:rsidR="00522D44" w:rsidRPr="003A7F87" w:rsidRDefault="00522D44" w:rsidP="00C07BC1">
      <w:pPr>
        <w:rPr>
          <w:rFonts w:eastAsiaTheme="minorEastAsia"/>
          <w:lang w:eastAsia="zh-CN"/>
        </w:rPr>
      </w:pPr>
    </w:p>
    <w:p w14:paraId="7E6C9F37" w14:textId="568CD01D" w:rsidR="005346E1" w:rsidRPr="003A7F87" w:rsidRDefault="00522D44" w:rsidP="00C07BC1">
      <w:pPr>
        <w:rPr>
          <w:rFonts w:eastAsiaTheme="minorEastAsia"/>
          <w:lang w:eastAsia="zh-CN"/>
        </w:rPr>
      </w:pPr>
      <w:r w:rsidRPr="003A7F87">
        <w:rPr>
          <w:rFonts w:eastAsiaTheme="minorEastAsia"/>
          <w:lang w:eastAsia="zh-CN"/>
        </w:rPr>
        <w:t xml:space="preserve">In order to allow the IP routing properly and decouple the IP routing of 5GC from the underlying transport the answer is via some IP tunnelling, as usual. The IP-in-IP may be enough for solving the networking IP, but as done in the past an IPsec can also be used to address at the same time the security aspect. We may see the result of SA3, but equivalent to 4G the resulting architecture can be those in figure 4. </w:t>
      </w:r>
      <w:proofErr w:type="gramStart"/>
      <w:r w:rsidRPr="003A7F87">
        <w:rPr>
          <w:rFonts w:eastAsiaTheme="minorEastAsia"/>
          <w:lang w:eastAsia="zh-CN"/>
        </w:rPr>
        <w:t>Therefore</w:t>
      </w:r>
      <w:proofErr w:type="gramEnd"/>
      <w:r w:rsidRPr="003A7F87">
        <w:rPr>
          <w:rFonts w:eastAsiaTheme="minorEastAsia"/>
          <w:lang w:eastAsia="zh-CN"/>
        </w:rPr>
        <w:t xml:space="preserve"> the reference architecture is those shown in figure 5.</w:t>
      </w:r>
    </w:p>
    <w:p w14:paraId="7BCF25F9" w14:textId="54F0BAC4" w:rsidR="00522D44" w:rsidRPr="003A7F87" w:rsidRDefault="00522D44" w:rsidP="00C07BC1">
      <w:pPr>
        <w:rPr>
          <w:rFonts w:eastAsiaTheme="minorEastAsia"/>
          <w:lang w:eastAsia="zh-CN"/>
        </w:rPr>
      </w:pPr>
    </w:p>
    <w:p w14:paraId="3239CE0A" w14:textId="112D4271" w:rsidR="00522D44" w:rsidRPr="003A7F87" w:rsidRDefault="00522D44" w:rsidP="00C07BC1">
      <w:r w:rsidRPr="003A7F87">
        <w:object w:dxaOrig="15444" w:dyaOrig="5292" w14:anchorId="19D7E76F">
          <v:shape id="_x0000_i1027" type="#_x0000_t75" style="width:481.95pt;height:165.35pt" o:ole="">
            <v:imagedata r:id="rId17" o:title=""/>
          </v:shape>
          <o:OLEObject Type="Embed" ProgID="Visio.Drawing.15" ShapeID="_x0000_i1027" DrawAspect="Content" ObjectID="_1792595565" r:id="rId18"/>
        </w:object>
      </w:r>
    </w:p>
    <w:p w14:paraId="039DF626" w14:textId="0FBBA3FD" w:rsidR="00522D44" w:rsidRPr="003A7F87" w:rsidRDefault="00522D44" w:rsidP="00522D44">
      <w:pPr>
        <w:jc w:val="center"/>
        <w:rPr>
          <w:rFonts w:eastAsiaTheme="minorEastAsia"/>
          <w:lang w:eastAsia="zh-CN"/>
        </w:rPr>
      </w:pPr>
      <w:r w:rsidRPr="003A7F87">
        <w:t xml:space="preserve">Figure </w:t>
      </w:r>
      <w:proofErr w:type="gramStart"/>
      <w:r w:rsidRPr="003A7F87">
        <w:t>4 :</w:t>
      </w:r>
      <w:proofErr w:type="gramEnd"/>
      <w:r w:rsidRPr="003A7F87">
        <w:t xml:space="preserve"> Residential scenario with IP </w:t>
      </w:r>
      <w:proofErr w:type="spellStart"/>
      <w:r w:rsidRPr="003A7F87">
        <w:t>tunneling</w:t>
      </w:r>
      <w:proofErr w:type="spellEnd"/>
    </w:p>
    <w:p w14:paraId="105A9809" w14:textId="06CCDDE7" w:rsidR="00522D44" w:rsidRPr="003A7F87" w:rsidRDefault="00522D44" w:rsidP="00C07BC1"/>
    <w:p w14:paraId="7C699FDC" w14:textId="7B26BCEB" w:rsidR="001C4421" w:rsidRPr="003A7F87" w:rsidRDefault="001C4421" w:rsidP="00C07BC1"/>
    <w:p w14:paraId="182A8945" w14:textId="5A93427B" w:rsidR="001C4421" w:rsidRPr="003A7F87" w:rsidRDefault="001C4421" w:rsidP="00C07BC1">
      <w:r w:rsidRPr="003A7F87">
        <w:object w:dxaOrig="11413" w:dyaOrig="3408" w14:anchorId="176EC43B">
          <v:shape id="_x0000_i1028" type="#_x0000_t75" style="width:481.65pt;height:2in" o:ole="">
            <v:imagedata r:id="rId19" o:title=""/>
          </v:shape>
          <o:OLEObject Type="Embed" ProgID="Visio.Drawing.15" ShapeID="_x0000_i1028" DrawAspect="Content" ObjectID="_1792595566" r:id="rId20"/>
        </w:object>
      </w:r>
    </w:p>
    <w:p w14:paraId="6B2DC7DD" w14:textId="318BF20E" w:rsidR="001C4421" w:rsidRPr="003A7F87" w:rsidRDefault="001C4421" w:rsidP="001C4421">
      <w:pPr>
        <w:jc w:val="center"/>
        <w:rPr>
          <w:rFonts w:eastAsiaTheme="minorEastAsia"/>
          <w:lang w:eastAsia="zh-CN"/>
        </w:rPr>
      </w:pPr>
      <w:r w:rsidRPr="003A7F87">
        <w:t xml:space="preserve">Figure </w:t>
      </w:r>
      <w:proofErr w:type="gramStart"/>
      <w:r w:rsidRPr="003A7F87">
        <w:t>5 :</w:t>
      </w:r>
      <w:proofErr w:type="gramEnd"/>
      <w:r w:rsidRPr="003A7F87">
        <w:t xml:space="preserve"> Reference architecture</w:t>
      </w:r>
    </w:p>
    <w:p w14:paraId="25C14C6F" w14:textId="77777777" w:rsidR="00522D44" w:rsidRPr="003A7F87" w:rsidRDefault="00522D44" w:rsidP="00C07BC1">
      <w:pPr>
        <w:rPr>
          <w:rFonts w:eastAsiaTheme="minorEastAsia"/>
          <w:lang w:eastAsia="zh-CN"/>
        </w:rPr>
      </w:pPr>
    </w:p>
    <w:p w14:paraId="052ED8A2" w14:textId="1F026FE1" w:rsidR="008F0B57" w:rsidRPr="003A7F87" w:rsidRDefault="00AB1E11" w:rsidP="00636B44">
      <w:pPr>
        <w:pStyle w:val="Heading1"/>
        <w:rPr>
          <w:lang w:eastAsia="zh-CN"/>
        </w:rPr>
      </w:pPr>
      <w:r w:rsidRPr="003A7F87">
        <w:rPr>
          <w:lang w:eastAsia="zh-CN"/>
        </w:rPr>
        <w:t>3. Conclusion and proposal</w:t>
      </w:r>
      <w:r w:rsidR="00E71C8B" w:rsidRPr="003A7F87">
        <w:rPr>
          <w:lang w:eastAsia="zh-CN"/>
        </w:rPr>
        <w:t>(s)</w:t>
      </w:r>
    </w:p>
    <w:p w14:paraId="147CD21B" w14:textId="77777777" w:rsidR="001C4421" w:rsidRPr="003A7F87" w:rsidRDefault="001C4421" w:rsidP="00294B58">
      <w:pPr>
        <w:rPr>
          <w:rFonts w:eastAsiaTheme="minorEastAsia"/>
          <w:lang w:eastAsia="zh-CN"/>
        </w:rPr>
      </w:pPr>
      <w:r w:rsidRPr="003A7F87">
        <w:rPr>
          <w:rFonts w:eastAsiaTheme="minorEastAsia"/>
          <w:lang w:eastAsia="zh-CN"/>
        </w:rPr>
        <w:t xml:space="preserve">Based on the above consideration is proposed to </w:t>
      </w:r>
    </w:p>
    <w:p w14:paraId="71397698" w14:textId="2D7957A9" w:rsidR="00294B58" w:rsidRPr="003A7F87" w:rsidRDefault="001C4421" w:rsidP="00294B58">
      <w:pPr>
        <w:rPr>
          <w:rFonts w:eastAsiaTheme="minorEastAsia"/>
          <w:lang w:eastAsia="zh-CN"/>
        </w:rPr>
      </w:pPr>
      <w:r w:rsidRPr="003A7F87">
        <w:rPr>
          <w:rFonts w:eastAsiaTheme="minorEastAsia"/>
          <w:lang w:eastAsia="zh-CN"/>
        </w:rPr>
        <w:t xml:space="preserve">- use </w:t>
      </w:r>
      <w:r w:rsidR="00C07BC1" w:rsidRPr="003A7F87">
        <w:rPr>
          <w:rFonts w:eastAsiaTheme="minorEastAsia"/>
          <w:lang w:eastAsia="zh-CN"/>
        </w:rPr>
        <w:t xml:space="preserve">dedicate S-NSSAI/DNN to support local service </w:t>
      </w:r>
      <w:r w:rsidR="00F02A73" w:rsidRPr="003A7F87">
        <w:rPr>
          <w:rFonts w:eastAsiaTheme="minorEastAsia" w:hint="eastAsia"/>
          <w:lang w:eastAsia="zh-CN"/>
        </w:rPr>
        <w:t>without</w:t>
      </w:r>
      <w:r w:rsidR="00F02A73" w:rsidRPr="003A7F87">
        <w:rPr>
          <w:rFonts w:eastAsiaTheme="minorEastAsia"/>
          <w:lang w:eastAsia="zh-CN"/>
        </w:rPr>
        <w:t xml:space="preserve"> </w:t>
      </w:r>
      <w:r w:rsidR="00F02A73" w:rsidRPr="003A7F87">
        <w:rPr>
          <w:rFonts w:eastAsiaTheme="minorEastAsia" w:hint="eastAsia"/>
          <w:lang w:eastAsia="zh-CN"/>
        </w:rPr>
        <w:t>any</w:t>
      </w:r>
      <w:r w:rsidR="00F02A73" w:rsidRPr="003A7F87">
        <w:rPr>
          <w:rFonts w:eastAsiaTheme="minorEastAsia"/>
          <w:lang w:eastAsia="zh-CN"/>
        </w:rPr>
        <w:t xml:space="preserve"> enhancement</w:t>
      </w:r>
      <w:r w:rsidR="00B915E2" w:rsidRPr="003A7F87">
        <w:rPr>
          <w:rFonts w:eastAsiaTheme="minorEastAsia"/>
          <w:lang w:eastAsia="zh-CN"/>
        </w:rPr>
        <w:t>.</w:t>
      </w:r>
    </w:p>
    <w:p w14:paraId="2324BB7F" w14:textId="4EB44E9E" w:rsidR="001C4421" w:rsidRPr="00B915E2" w:rsidRDefault="001C4421" w:rsidP="00294B58">
      <w:pPr>
        <w:rPr>
          <w:rFonts w:eastAsiaTheme="minorEastAsia"/>
          <w:lang w:eastAsia="zh-CN"/>
        </w:rPr>
      </w:pPr>
      <w:r w:rsidRPr="003A7F87">
        <w:rPr>
          <w:rFonts w:eastAsiaTheme="minorEastAsia"/>
          <w:lang w:eastAsia="zh-CN"/>
        </w:rPr>
        <w:t>- to define the architecture in figure 5 to address the issue relate to the networking IP</w:t>
      </w:r>
    </w:p>
    <w:p w14:paraId="54DAD2AB" w14:textId="60D1CAF1" w:rsidR="00294B58" w:rsidRDefault="00294B58" w:rsidP="00294B58">
      <w:pPr>
        <w:rPr>
          <w:lang w:eastAsia="zh-CN"/>
        </w:rPr>
      </w:pPr>
    </w:p>
    <w:p w14:paraId="6B6360CE" w14:textId="77777777" w:rsidR="001C4421" w:rsidRPr="00294B58" w:rsidRDefault="001C4421" w:rsidP="00294B58">
      <w:pPr>
        <w:rPr>
          <w:lang w:eastAsia="zh-CN"/>
        </w:rPr>
      </w:pPr>
    </w:p>
    <w:sectPr w:rsidR="001C4421" w:rsidRPr="00294B5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706AD" w14:textId="77777777" w:rsidR="00145816" w:rsidRDefault="00145816">
      <w:r>
        <w:separator/>
      </w:r>
    </w:p>
    <w:p w14:paraId="4C67F5A9" w14:textId="77777777" w:rsidR="00145816" w:rsidRDefault="00145816"/>
  </w:endnote>
  <w:endnote w:type="continuationSeparator" w:id="0">
    <w:p w14:paraId="2BFCFBA4" w14:textId="77777777" w:rsidR="00145816" w:rsidRDefault="00145816">
      <w:r>
        <w:continuationSeparator/>
      </w:r>
    </w:p>
    <w:p w14:paraId="234E95AD" w14:textId="77777777" w:rsidR="00145816" w:rsidRDefault="00145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BA74" w14:textId="77777777" w:rsidR="00145816" w:rsidRDefault="00145816">
      <w:r>
        <w:separator/>
      </w:r>
    </w:p>
    <w:p w14:paraId="1F4CB9AD" w14:textId="77777777" w:rsidR="00145816" w:rsidRDefault="00145816"/>
  </w:footnote>
  <w:footnote w:type="continuationSeparator" w:id="0">
    <w:p w14:paraId="75EF7D93" w14:textId="77777777" w:rsidR="00145816" w:rsidRDefault="00145816">
      <w:r>
        <w:continuationSeparator/>
      </w:r>
    </w:p>
    <w:p w14:paraId="7FB1728D" w14:textId="77777777" w:rsidR="00145816" w:rsidRDefault="00145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1pt;height:16.1pt" o:bullet="t">
        <v:imagedata r:id="rId1" o:title="art7234"/>
      </v:shape>
    </w:pict>
  </w:numPicBullet>
  <w:abstractNum w:abstractNumId="0" w15:restartNumberingAfterBreak="0">
    <w:nsid w:val="FFFFFF7C"/>
    <w:multiLevelType w:val="singleLevel"/>
    <w:tmpl w:val="E3746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F0D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4AA5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4463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121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E8B2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98B0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FCF2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D44A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48CB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FC3E6D"/>
    <w:multiLevelType w:val="hybridMultilevel"/>
    <w:tmpl w:val="5508736A"/>
    <w:lvl w:ilvl="0" w:tplc="0409000F">
      <w:start w:val="1"/>
      <w:numFmt w:val="decimal"/>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9"/>
  </w:num>
  <w:num w:numId="7">
    <w:abstractNumId w:val="16"/>
  </w:num>
  <w:num w:numId="8">
    <w:abstractNumId w:val="20"/>
  </w:num>
  <w:num w:numId="9">
    <w:abstractNumId w:val="27"/>
  </w:num>
  <w:num w:numId="10">
    <w:abstractNumId w:val="30"/>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2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2A7C"/>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6805"/>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29D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16"/>
    <w:rsid w:val="0014582F"/>
    <w:rsid w:val="0014629D"/>
    <w:rsid w:val="00147EAA"/>
    <w:rsid w:val="001509A2"/>
    <w:rsid w:val="001512CD"/>
    <w:rsid w:val="00151A7D"/>
    <w:rsid w:val="001520C4"/>
    <w:rsid w:val="001520C5"/>
    <w:rsid w:val="00152663"/>
    <w:rsid w:val="00152E53"/>
    <w:rsid w:val="001538DF"/>
    <w:rsid w:val="001545DB"/>
    <w:rsid w:val="001567B5"/>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42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3AA"/>
    <w:rsid w:val="00223D76"/>
    <w:rsid w:val="0022711B"/>
    <w:rsid w:val="00230A69"/>
    <w:rsid w:val="00232A66"/>
    <w:rsid w:val="00233A50"/>
    <w:rsid w:val="0023414D"/>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0DBE"/>
    <w:rsid w:val="002B18F3"/>
    <w:rsid w:val="002B1D85"/>
    <w:rsid w:val="002B211D"/>
    <w:rsid w:val="002B21E7"/>
    <w:rsid w:val="002B2ABA"/>
    <w:rsid w:val="002B46CE"/>
    <w:rsid w:val="002B46FF"/>
    <w:rsid w:val="002B5C1D"/>
    <w:rsid w:val="002B5DAE"/>
    <w:rsid w:val="002B6238"/>
    <w:rsid w:val="002C05B8"/>
    <w:rsid w:val="002C06A7"/>
    <w:rsid w:val="002C071F"/>
    <w:rsid w:val="002C0D08"/>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F87"/>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D44"/>
    <w:rsid w:val="00524196"/>
    <w:rsid w:val="00527F42"/>
    <w:rsid w:val="005304F4"/>
    <w:rsid w:val="00530D6B"/>
    <w:rsid w:val="00531F30"/>
    <w:rsid w:val="00532701"/>
    <w:rsid w:val="00533891"/>
    <w:rsid w:val="005346E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B7D1A"/>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7CA"/>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2F2"/>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069"/>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537"/>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6DB"/>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9F7F60"/>
    <w:rsid w:val="00A005ED"/>
    <w:rsid w:val="00A00D82"/>
    <w:rsid w:val="00A0236F"/>
    <w:rsid w:val="00A0240B"/>
    <w:rsid w:val="00A033A4"/>
    <w:rsid w:val="00A0368E"/>
    <w:rsid w:val="00A03EBF"/>
    <w:rsid w:val="00A0477C"/>
    <w:rsid w:val="00A0509F"/>
    <w:rsid w:val="00A05A6B"/>
    <w:rsid w:val="00A05B9E"/>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59"/>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3BAD"/>
    <w:rsid w:val="00B741F2"/>
    <w:rsid w:val="00B75989"/>
    <w:rsid w:val="00B75F17"/>
    <w:rsid w:val="00B77B34"/>
    <w:rsid w:val="00B80DC6"/>
    <w:rsid w:val="00B81E96"/>
    <w:rsid w:val="00B82343"/>
    <w:rsid w:val="00B8312C"/>
    <w:rsid w:val="00B85847"/>
    <w:rsid w:val="00B87CD5"/>
    <w:rsid w:val="00B90A18"/>
    <w:rsid w:val="00B90A1F"/>
    <w:rsid w:val="00B915E2"/>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BC1"/>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3884"/>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779A6"/>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356E"/>
    <w:rsid w:val="00DD47B2"/>
    <w:rsid w:val="00DD5B62"/>
    <w:rsid w:val="00DD6A08"/>
    <w:rsid w:val="00DE1873"/>
    <w:rsid w:val="00DE2B7E"/>
    <w:rsid w:val="00DE325F"/>
    <w:rsid w:val="00DE4468"/>
    <w:rsid w:val="00DE4D23"/>
    <w:rsid w:val="00DE4FE3"/>
    <w:rsid w:val="00DE55A3"/>
    <w:rsid w:val="00DE7993"/>
    <w:rsid w:val="00DF0737"/>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8C"/>
    <w:rsid w:val="00E91691"/>
    <w:rsid w:val="00E92C8C"/>
    <w:rsid w:val="00E94931"/>
    <w:rsid w:val="00E958DD"/>
    <w:rsid w:val="00E95A08"/>
    <w:rsid w:val="00E95BA9"/>
    <w:rsid w:val="00E9637F"/>
    <w:rsid w:val="00E97FEB"/>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2A73"/>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4D8"/>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42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B5BF60AF-83D1-46F0-B383-B8A7E344DE5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1080</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2024-11-08T17:26:00Z</dcterms:created>
  <dcterms:modified xsi:type="dcterms:W3CDTF">2024-11-08T17:26:00Z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1731086036</vt:lpwstr>
  </property>
</Properties>
</file>